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7A9B3" w14:textId="77777777" w:rsidR="00DF0D34" w:rsidRPr="00264F26" w:rsidRDefault="00DF0D34" w:rsidP="00264F26">
      <w:pPr>
        <w:keepLines/>
        <w:spacing w:line="240" w:lineRule="auto"/>
        <w:rPr>
          <w:rFonts w:ascii="Calibri" w:eastAsia="Calibri" w:hAnsi="Calibri" w:cs="Calibri"/>
          <w:bCs/>
          <w:color w:val="FF0000"/>
        </w:rPr>
      </w:pPr>
    </w:p>
    <w:p w14:paraId="43CFC515" w14:textId="41AA1999" w:rsidR="002A4A42" w:rsidRDefault="00754F8F" w:rsidP="009331F6">
      <w:pPr>
        <w:keepLines/>
        <w:spacing w:line="240" w:lineRule="auto"/>
        <w:jc w:val="center"/>
        <w:rPr>
          <w:rFonts w:ascii="Calibri" w:eastAsia="Calibri" w:hAnsi="Calibri" w:cs="Calibri"/>
          <w:b/>
        </w:rPr>
      </w:pPr>
      <w:r>
        <w:rPr>
          <w:rFonts w:ascii="Calibri" w:eastAsia="Calibri" w:hAnsi="Calibri" w:cs="Calibri"/>
          <w:b/>
        </w:rPr>
        <w:t xml:space="preserve">SEA CLOUD CRUISES </w:t>
      </w:r>
      <w:r w:rsidR="009331F6">
        <w:rPr>
          <w:rFonts w:ascii="Calibri" w:eastAsia="Calibri" w:hAnsi="Calibri" w:cs="Calibri"/>
          <w:b/>
        </w:rPr>
        <w:t xml:space="preserve">WELCOMES </w:t>
      </w:r>
      <w:r w:rsidR="00FA2D40">
        <w:rPr>
          <w:rFonts w:ascii="Calibri" w:eastAsia="Calibri" w:hAnsi="Calibri" w:cs="Calibri"/>
          <w:b/>
        </w:rPr>
        <w:t>GEORGE WASHINGTON’S</w:t>
      </w:r>
      <w:r w:rsidR="00630A00">
        <w:rPr>
          <w:rFonts w:ascii="Calibri" w:eastAsia="Calibri" w:hAnsi="Calibri" w:cs="Calibri"/>
          <w:b/>
        </w:rPr>
        <w:t xml:space="preserve"> </w:t>
      </w:r>
      <w:r>
        <w:rPr>
          <w:rFonts w:ascii="Calibri" w:eastAsia="Calibri" w:hAnsi="Calibri" w:cs="Calibri"/>
          <w:b/>
        </w:rPr>
        <w:t>M</w:t>
      </w:r>
      <w:r w:rsidR="00DA78ED">
        <w:rPr>
          <w:rFonts w:ascii="Calibri" w:eastAsia="Calibri" w:hAnsi="Calibri" w:cs="Calibri"/>
          <w:b/>
        </w:rPr>
        <w:t xml:space="preserve">OUNT </w:t>
      </w:r>
      <w:r>
        <w:rPr>
          <w:rFonts w:ascii="Calibri" w:eastAsia="Calibri" w:hAnsi="Calibri" w:cs="Calibri"/>
          <w:b/>
        </w:rPr>
        <w:t xml:space="preserve">VERNON </w:t>
      </w:r>
      <w:r w:rsidR="009331F6">
        <w:rPr>
          <w:rFonts w:ascii="Calibri" w:eastAsia="Calibri" w:hAnsi="Calibri" w:cs="Calibri"/>
          <w:b/>
        </w:rPr>
        <w:t xml:space="preserve">AND </w:t>
      </w:r>
      <w:r w:rsidR="006F31F4">
        <w:rPr>
          <w:rFonts w:ascii="Calibri" w:eastAsia="Calibri" w:hAnsi="Calibri" w:cs="Calibri"/>
          <w:b/>
        </w:rPr>
        <w:t xml:space="preserve">GEORGE </w:t>
      </w:r>
      <w:r w:rsidR="009331F6">
        <w:rPr>
          <w:rFonts w:ascii="Calibri" w:eastAsia="Calibri" w:hAnsi="Calibri" w:cs="Calibri"/>
          <w:b/>
        </w:rPr>
        <w:t xml:space="preserve">WASHINGTON LEADERSHIP INSTITUTE </w:t>
      </w:r>
      <w:r w:rsidR="00CB23C6">
        <w:rPr>
          <w:rFonts w:ascii="Calibri" w:eastAsia="Calibri" w:hAnsi="Calibri" w:cs="Calibri"/>
          <w:b/>
        </w:rPr>
        <w:t xml:space="preserve">EXPERT </w:t>
      </w:r>
      <w:r w:rsidR="00FA2D40">
        <w:rPr>
          <w:rFonts w:ascii="Calibri" w:eastAsia="Calibri" w:hAnsi="Calibri" w:cs="Calibri"/>
          <w:b/>
        </w:rPr>
        <w:t xml:space="preserve">ON 2025 BARBADOS SAILING  </w:t>
      </w:r>
    </w:p>
    <w:p w14:paraId="2A8D4996" w14:textId="3FA734CE" w:rsidR="00FA2D40" w:rsidRDefault="00FA2D40" w:rsidP="00754F8F">
      <w:pPr>
        <w:keepLines/>
        <w:spacing w:line="240" w:lineRule="auto"/>
        <w:jc w:val="center"/>
        <w:rPr>
          <w:rFonts w:ascii="Calibri" w:eastAsia="Calibri" w:hAnsi="Calibri" w:cs="Calibri"/>
          <w:b/>
        </w:rPr>
      </w:pPr>
    </w:p>
    <w:p w14:paraId="146F7DC6" w14:textId="77777777" w:rsidR="00E83044" w:rsidRDefault="00E83044" w:rsidP="00E83044">
      <w:pPr>
        <w:keepLines/>
        <w:spacing w:line="240" w:lineRule="auto"/>
        <w:rPr>
          <w:rFonts w:ascii="Calibri" w:eastAsia="Calibri" w:hAnsi="Calibri" w:cs="Calibri"/>
          <w:b/>
        </w:rPr>
      </w:pPr>
    </w:p>
    <w:p w14:paraId="241E2133" w14:textId="31B3F2FE" w:rsidR="00B35915" w:rsidRDefault="00CB23C6" w:rsidP="00CB23C6">
      <w:pPr>
        <w:keepLines/>
        <w:spacing w:line="240" w:lineRule="auto"/>
        <w:ind w:firstLine="720"/>
        <w:rPr>
          <w:rFonts w:ascii="Calibri" w:eastAsia="Calibri" w:hAnsi="Calibri" w:cs="Calibri"/>
          <w:b/>
        </w:rPr>
      </w:pPr>
      <w:r w:rsidRPr="00CB23C6">
        <w:rPr>
          <w:rFonts w:ascii="Calibri" w:eastAsia="Calibri" w:hAnsi="Calibri" w:cs="Calibri"/>
          <w:b/>
          <w:noProof/>
        </w:rPr>
        <w:drawing>
          <wp:inline distT="0" distB="0" distL="0" distR="0" wp14:anchorId="10568B68" wp14:editId="643DCB7A">
            <wp:extent cx="1484473" cy="1140460"/>
            <wp:effectExtent l="0" t="0" r="1905" b="2540"/>
            <wp:docPr id="1034616792" name="Picture 1" descr="A white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16792" name="Picture 1" descr="A white ship in the water&#10;&#10;Description automatically generated"/>
                    <pic:cNvPicPr/>
                  </pic:nvPicPr>
                  <pic:blipFill>
                    <a:blip r:embed="rId8"/>
                    <a:stretch>
                      <a:fillRect/>
                    </a:stretch>
                  </pic:blipFill>
                  <pic:spPr>
                    <a:xfrm>
                      <a:off x="0" y="0"/>
                      <a:ext cx="1497460" cy="1150438"/>
                    </a:xfrm>
                    <a:prstGeom prst="rect">
                      <a:avLst/>
                    </a:prstGeom>
                  </pic:spPr>
                </pic:pic>
              </a:graphicData>
            </a:graphic>
          </wp:inline>
        </w:drawing>
      </w:r>
      <w:r>
        <w:rPr>
          <w:rFonts w:ascii="Calibri" w:eastAsia="Calibri" w:hAnsi="Calibri" w:cs="Calibri"/>
          <w:b/>
        </w:rPr>
        <w:t xml:space="preserve">    </w:t>
      </w:r>
      <w:r w:rsidR="00B35915">
        <w:rPr>
          <w:rFonts w:ascii="Calibri" w:eastAsia="Calibri" w:hAnsi="Calibri" w:cs="Calibri"/>
          <w:b/>
        </w:rPr>
        <w:t xml:space="preserve"> </w:t>
      </w:r>
      <w:r w:rsidR="00177641">
        <w:rPr>
          <w:noProof/>
        </w:rPr>
        <w:drawing>
          <wp:inline distT="0" distB="0" distL="0" distR="0" wp14:anchorId="56853E2B" wp14:editId="575A10B4">
            <wp:extent cx="1672364" cy="1116304"/>
            <wp:effectExtent l="0" t="0" r="4445" b="8255"/>
            <wp:docPr id="1434808265" name="Picture 2" descr="A person in a suit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08265" name="Picture 2" descr="A person in a suit standing in a roo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01297" cy="1135617"/>
                    </a:xfrm>
                    <a:prstGeom prst="rect">
                      <a:avLst/>
                    </a:prstGeom>
                  </pic:spPr>
                </pic:pic>
              </a:graphicData>
            </a:graphic>
          </wp:inline>
        </w:drawing>
      </w:r>
      <w:r w:rsidR="00B35915">
        <w:rPr>
          <w:rFonts w:ascii="Calibri" w:eastAsia="Calibri" w:hAnsi="Calibri" w:cs="Calibri"/>
          <w:b/>
        </w:rPr>
        <w:t xml:space="preserve">     </w:t>
      </w:r>
      <w:r>
        <w:rPr>
          <w:rFonts w:ascii="Calibri" w:eastAsia="Calibri" w:hAnsi="Calibri" w:cs="Calibri"/>
          <w:b/>
        </w:rPr>
        <w:t xml:space="preserve"> </w:t>
      </w:r>
      <w:r>
        <w:rPr>
          <w:rFonts w:ascii="Calibri" w:eastAsia="Calibri" w:hAnsi="Calibri" w:cs="Calibri"/>
          <w:b/>
          <w:noProof/>
        </w:rPr>
        <w:drawing>
          <wp:inline distT="0" distB="0" distL="0" distR="0" wp14:anchorId="40257178" wp14:editId="777ED6E4">
            <wp:extent cx="1739823" cy="1159510"/>
            <wp:effectExtent l="0" t="0" r="0" b="2540"/>
            <wp:docPr id="698612013" name="Picture 1" descr="A large white building with a red roof with Mount Vern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12013" name="Picture 1" descr="A large white building with a red roof with Mount Vernon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7164" cy="1177731"/>
                    </a:xfrm>
                    <a:prstGeom prst="rect">
                      <a:avLst/>
                    </a:prstGeom>
                  </pic:spPr>
                </pic:pic>
              </a:graphicData>
            </a:graphic>
          </wp:inline>
        </w:drawing>
      </w:r>
    </w:p>
    <w:p w14:paraId="6891987C" w14:textId="77777777" w:rsidR="00B35915" w:rsidRDefault="00B35915" w:rsidP="00B35915">
      <w:pPr>
        <w:keepLines/>
        <w:spacing w:line="240" w:lineRule="auto"/>
        <w:rPr>
          <w:rFonts w:ascii="Calibri" w:eastAsia="Calibri" w:hAnsi="Calibri" w:cs="Calibri"/>
          <w:b/>
        </w:rPr>
      </w:pPr>
    </w:p>
    <w:p w14:paraId="61646FD7" w14:textId="139382B2" w:rsidR="00E83044" w:rsidRPr="004B1801" w:rsidRDefault="00000000" w:rsidP="00B35915">
      <w:pPr>
        <w:keepLines/>
        <w:spacing w:line="240" w:lineRule="auto"/>
        <w:rPr>
          <w:rFonts w:ascii="Calibri" w:eastAsia="Calibri" w:hAnsi="Calibri" w:cs="Calibri"/>
          <w:b/>
        </w:rPr>
      </w:pPr>
      <w:hyperlink r:id="rId11" w:history="1">
        <w:r w:rsidR="00B35915" w:rsidRPr="009331F6">
          <w:rPr>
            <w:rStyle w:val="Hyperlink"/>
            <w:rFonts w:ascii="Calibri" w:eastAsia="Calibri" w:hAnsi="Calibri" w:cs="Calibri"/>
            <w:b/>
          </w:rPr>
          <w:t>Image Link</w:t>
        </w:r>
      </w:hyperlink>
    </w:p>
    <w:p w14:paraId="2F1AF26D" w14:textId="097DCF5D" w:rsidR="00EC3F00" w:rsidRDefault="002A4A42" w:rsidP="00B35915">
      <w:pPr>
        <w:keepLines/>
        <w:tabs>
          <w:tab w:val="left" w:pos="5770"/>
        </w:tabs>
        <w:spacing w:line="240" w:lineRule="auto"/>
        <w:rPr>
          <w:rFonts w:ascii="Calibri" w:eastAsia="Calibri" w:hAnsi="Calibri" w:cs="Calibri"/>
          <w:b/>
        </w:rPr>
      </w:pPr>
      <w:r>
        <w:rPr>
          <w:rFonts w:ascii="Calibri" w:eastAsia="Calibri" w:hAnsi="Calibri" w:cs="Calibri"/>
          <w:b/>
        </w:rPr>
        <w:tab/>
      </w:r>
    </w:p>
    <w:p w14:paraId="4AD7669A" w14:textId="15313932" w:rsidR="00A07DCA" w:rsidRDefault="00FF4B93" w:rsidP="00F93718">
      <w:pPr>
        <w:spacing w:line="240" w:lineRule="auto"/>
        <w:jc w:val="both"/>
        <w:rPr>
          <w:rFonts w:ascii="Calibri" w:eastAsia="Calibri" w:hAnsi="Calibri" w:cs="Calibri"/>
        </w:rPr>
      </w:pPr>
      <w:r>
        <w:rPr>
          <w:rFonts w:ascii="Calibri" w:eastAsia="Calibri" w:hAnsi="Calibri" w:cs="Calibri"/>
          <w:b/>
        </w:rPr>
        <w:t>Hollywood</w:t>
      </w:r>
      <w:r w:rsidR="006F6C43">
        <w:rPr>
          <w:rFonts w:ascii="Calibri" w:eastAsia="Calibri" w:hAnsi="Calibri" w:cs="Calibri"/>
          <w:b/>
        </w:rPr>
        <w:t xml:space="preserve">, </w:t>
      </w:r>
      <w:r w:rsidR="00EC3F00">
        <w:rPr>
          <w:rFonts w:ascii="Calibri" w:eastAsia="Calibri" w:hAnsi="Calibri" w:cs="Calibri"/>
          <w:b/>
        </w:rPr>
        <w:t xml:space="preserve">Fla </w:t>
      </w:r>
      <w:r w:rsidR="006F6C43">
        <w:rPr>
          <w:rFonts w:ascii="Calibri" w:eastAsia="Calibri" w:hAnsi="Calibri" w:cs="Calibri"/>
          <w:b/>
        </w:rPr>
        <w:t>(</w:t>
      </w:r>
      <w:r>
        <w:rPr>
          <w:rFonts w:ascii="Calibri" w:eastAsia="Calibri" w:hAnsi="Calibri" w:cs="Calibri"/>
          <w:b/>
        </w:rPr>
        <w:t xml:space="preserve">March </w:t>
      </w:r>
      <w:r w:rsidR="00CB23C6">
        <w:rPr>
          <w:rFonts w:ascii="Calibri" w:eastAsia="Calibri" w:hAnsi="Calibri" w:cs="Calibri"/>
          <w:b/>
        </w:rPr>
        <w:t>21</w:t>
      </w:r>
      <w:r w:rsidR="00754F8F">
        <w:rPr>
          <w:rFonts w:ascii="Calibri" w:eastAsia="Calibri" w:hAnsi="Calibri" w:cs="Calibri"/>
          <w:b/>
        </w:rPr>
        <w:t>, 2024</w:t>
      </w:r>
      <w:r w:rsidR="006F6C43">
        <w:rPr>
          <w:rFonts w:ascii="Calibri" w:eastAsia="Calibri" w:hAnsi="Calibri" w:cs="Calibri"/>
          <w:b/>
        </w:rPr>
        <w:t>) –</w:t>
      </w:r>
      <w:r w:rsidR="00494285">
        <w:rPr>
          <w:rFonts w:ascii="Calibri" w:eastAsia="Calibri" w:hAnsi="Calibri" w:cs="Calibri"/>
          <w:b/>
        </w:rPr>
        <w:t xml:space="preserve"> </w:t>
      </w:r>
      <w:hyperlink r:id="rId12" w:history="1">
        <w:r w:rsidR="00494285" w:rsidRPr="00494285">
          <w:rPr>
            <w:rStyle w:val="Hyperlink"/>
            <w:rFonts w:ascii="Calibri" w:eastAsia="Calibri" w:hAnsi="Calibri" w:cs="Calibri"/>
            <w:bCs/>
          </w:rPr>
          <w:t>Sea Cloud Cruises</w:t>
        </w:r>
      </w:hyperlink>
      <w:r w:rsidR="006F6C43">
        <w:rPr>
          <w:rFonts w:ascii="Calibri" w:eastAsia="Calibri" w:hAnsi="Calibri" w:cs="Calibri"/>
        </w:rPr>
        <w:t xml:space="preserve">, </w:t>
      </w:r>
      <w:r w:rsidR="003C08A3" w:rsidRPr="0052231D">
        <w:rPr>
          <w:rFonts w:asciiTheme="majorHAnsi" w:hAnsiTheme="majorHAnsi" w:cstheme="majorHAnsi"/>
        </w:rPr>
        <w:t>one of the world's</w:t>
      </w:r>
      <w:r w:rsidR="004C68FB">
        <w:rPr>
          <w:rFonts w:asciiTheme="majorHAnsi" w:hAnsiTheme="majorHAnsi" w:cstheme="majorHAnsi"/>
        </w:rPr>
        <w:t xml:space="preserve"> most</w:t>
      </w:r>
      <w:r w:rsidR="003C08A3" w:rsidRPr="0052231D">
        <w:rPr>
          <w:rFonts w:asciiTheme="majorHAnsi" w:hAnsiTheme="majorHAnsi" w:cstheme="majorHAnsi"/>
        </w:rPr>
        <w:t xml:space="preserve"> </w:t>
      </w:r>
      <w:r w:rsidR="004C68FB">
        <w:rPr>
          <w:rFonts w:asciiTheme="majorHAnsi" w:hAnsiTheme="majorHAnsi" w:cstheme="majorHAnsi"/>
        </w:rPr>
        <w:t>storied</w:t>
      </w:r>
      <w:r w:rsidR="003C08A3" w:rsidRPr="0052231D">
        <w:rPr>
          <w:rFonts w:asciiTheme="majorHAnsi" w:hAnsiTheme="majorHAnsi" w:cstheme="majorHAnsi"/>
        </w:rPr>
        <w:t xml:space="preserve"> names in cruise travel</w:t>
      </w:r>
      <w:r w:rsidR="00BC55B5">
        <w:rPr>
          <w:rFonts w:ascii="Calibri" w:eastAsia="Calibri" w:hAnsi="Calibri" w:cs="Calibri"/>
        </w:rPr>
        <w:t xml:space="preserve"> </w:t>
      </w:r>
      <w:r w:rsidR="00FA2D40">
        <w:rPr>
          <w:rFonts w:ascii="Calibri" w:eastAsia="Calibri" w:hAnsi="Calibri" w:cs="Calibri"/>
        </w:rPr>
        <w:t>announces a special 2025 sailing with</w:t>
      </w:r>
      <w:r w:rsidR="001F590D">
        <w:rPr>
          <w:rFonts w:ascii="Calibri" w:eastAsia="Calibri" w:hAnsi="Calibri" w:cs="Calibri"/>
        </w:rPr>
        <w:t xml:space="preserve"> </w:t>
      </w:r>
      <w:hyperlink r:id="rId13" w:history="1">
        <w:r w:rsidR="00DA78ED">
          <w:rPr>
            <w:rStyle w:val="Hyperlink"/>
            <w:rFonts w:ascii="Calibri" w:eastAsia="Calibri" w:hAnsi="Calibri" w:cs="Calibri"/>
          </w:rPr>
          <w:t>George Washington’s Moun</w:t>
        </w:r>
        <w:r w:rsidR="001F590D" w:rsidRPr="00905BC5">
          <w:rPr>
            <w:rStyle w:val="Hyperlink"/>
            <w:rFonts w:ascii="Calibri" w:eastAsia="Calibri" w:hAnsi="Calibri" w:cs="Calibri"/>
          </w:rPr>
          <w:t>t Vernon</w:t>
        </w:r>
      </w:hyperlink>
      <w:r w:rsidR="00FA2D40">
        <w:rPr>
          <w:rFonts w:ascii="Calibri" w:eastAsia="Calibri" w:hAnsi="Calibri" w:cs="Calibri"/>
        </w:rPr>
        <w:t xml:space="preserve"> on </w:t>
      </w:r>
      <w:r w:rsidR="00FA2D40">
        <w:rPr>
          <w:rFonts w:ascii="Calibri" w:eastAsia="Calibri" w:hAnsi="Calibri" w:cs="Calibri"/>
          <w:i/>
          <w:iCs/>
        </w:rPr>
        <w:t>Sea Cloud II</w:t>
      </w:r>
      <w:r w:rsidR="00FA2D40">
        <w:rPr>
          <w:rFonts w:ascii="Calibri" w:eastAsia="Calibri" w:hAnsi="Calibri" w:cs="Calibri"/>
        </w:rPr>
        <w:t xml:space="preserve">. </w:t>
      </w:r>
      <w:r w:rsidR="00BC55B5">
        <w:rPr>
          <w:rFonts w:ascii="Calibri" w:eastAsia="Calibri" w:hAnsi="Calibri" w:cs="Calibri"/>
        </w:rPr>
        <w:t xml:space="preserve"> </w:t>
      </w:r>
      <w:bookmarkStart w:id="0" w:name="_Hlk157100440"/>
      <w:r w:rsidR="00723453" w:rsidRPr="00723453">
        <w:rPr>
          <w:rFonts w:ascii="Calibri" w:eastAsia="Calibri" w:hAnsi="Calibri" w:cs="Calibri"/>
        </w:rPr>
        <w:t xml:space="preserve">Director of Executive Leadership Programs at the </w:t>
      </w:r>
      <w:hyperlink r:id="rId14" w:history="1">
        <w:r w:rsidR="006F31F4">
          <w:rPr>
            <w:rStyle w:val="Hyperlink"/>
            <w:rFonts w:ascii="Calibri" w:eastAsia="Calibri" w:hAnsi="Calibri" w:cs="Calibri"/>
          </w:rPr>
          <w:t>George W</w:t>
        </w:r>
        <w:r w:rsidR="00723453" w:rsidRPr="00CB23C6">
          <w:rPr>
            <w:rStyle w:val="Hyperlink"/>
            <w:rFonts w:ascii="Calibri" w:eastAsia="Calibri" w:hAnsi="Calibri" w:cs="Calibri"/>
          </w:rPr>
          <w:t>ashington Leadership Institute</w:t>
        </w:r>
      </w:hyperlink>
      <w:r w:rsidR="00723453">
        <w:rPr>
          <w:rFonts w:ascii="Calibri" w:eastAsia="Calibri" w:hAnsi="Calibri" w:cs="Calibri"/>
        </w:rPr>
        <w:t xml:space="preserve"> </w:t>
      </w:r>
      <w:r w:rsidR="00C76BB8">
        <w:rPr>
          <w:rFonts w:ascii="Calibri" w:eastAsia="Calibri" w:hAnsi="Calibri" w:cs="Calibri"/>
        </w:rPr>
        <w:t xml:space="preserve"> </w:t>
      </w:r>
      <w:r w:rsidR="004A4AAC">
        <w:rPr>
          <w:rFonts w:ascii="Calibri" w:eastAsia="Calibri" w:hAnsi="Calibri" w:cs="Calibri"/>
        </w:rPr>
        <w:t xml:space="preserve">Rear Admiral </w:t>
      </w:r>
      <w:r w:rsidR="004A4AAC" w:rsidRPr="00723453">
        <w:rPr>
          <w:rFonts w:ascii="Calibri" w:eastAsia="Calibri" w:hAnsi="Calibri" w:cs="Calibri"/>
        </w:rPr>
        <w:t>Peter Cressy</w:t>
      </w:r>
      <w:bookmarkEnd w:id="0"/>
      <w:r w:rsidR="00FA2D40">
        <w:rPr>
          <w:rFonts w:ascii="Calibri" w:eastAsia="Calibri" w:hAnsi="Calibri" w:cs="Calibri"/>
        </w:rPr>
        <w:t xml:space="preserve"> will </w:t>
      </w:r>
      <w:r w:rsidR="001F590D">
        <w:rPr>
          <w:rFonts w:ascii="Calibri" w:eastAsia="Calibri" w:hAnsi="Calibri" w:cs="Calibri"/>
        </w:rPr>
        <w:t>host the</w:t>
      </w:r>
      <w:r w:rsidR="00FA2D40">
        <w:rPr>
          <w:rFonts w:ascii="Calibri" w:eastAsia="Calibri" w:hAnsi="Calibri" w:cs="Calibri"/>
        </w:rPr>
        <w:t xml:space="preserve"> </w:t>
      </w:r>
      <w:hyperlink r:id="rId15" w:tgtFrame="_blank" w:history="1">
        <w:r w:rsidR="00FA2D40" w:rsidRPr="00FA2D40">
          <w:rPr>
            <w:rStyle w:val="Hyperlink"/>
            <w:rFonts w:asciiTheme="majorHAnsi" w:hAnsiTheme="majorHAnsi" w:cstheme="majorHAnsi"/>
            <w:color w:val="1155CC"/>
            <w:shd w:val="clear" w:color="auto" w:fill="FFFFFF"/>
          </w:rPr>
          <w:t>Barbados</w:t>
        </w:r>
        <w:r w:rsidR="002E67FA">
          <w:rPr>
            <w:rStyle w:val="Hyperlink"/>
            <w:rFonts w:asciiTheme="majorHAnsi" w:hAnsiTheme="majorHAnsi" w:cstheme="majorHAnsi"/>
            <w:color w:val="1155CC"/>
            <w:shd w:val="clear" w:color="auto" w:fill="FFFFFF"/>
          </w:rPr>
          <w:t xml:space="preserve"> to St. Maarten</w:t>
        </w:r>
        <w:r w:rsidR="00FA2D40" w:rsidRPr="00FA2D40">
          <w:rPr>
            <w:rStyle w:val="Hyperlink"/>
            <w:rFonts w:asciiTheme="majorHAnsi" w:hAnsiTheme="majorHAnsi" w:cstheme="majorHAnsi"/>
            <w:color w:val="1155CC"/>
            <w:shd w:val="clear" w:color="auto" w:fill="FFFFFF"/>
          </w:rPr>
          <w:t xml:space="preserve"> Feb. 18-25</w:t>
        </w:r>
      </w:hyperlink>
      <w:r w:rsidR="001F590D" w:rsidRPr="00FA2D40">
        <w:rPr>
          <w:rFonts w:asciiTheme="majorHAnsi" w:eastAsia="Calibri" w:hAnsiTheme="majorHAnsi" w:cstheme="majorHAnsi"/>
        </w:rPr>
        <w:t xml:space="preserve"> </w:t>
      </w:r>
      <w:r w:rsidR="001F590D">
        <w:rPr>
          <w:rFonts w:ascii="Calibri" w:eastAsia="Calibri" w:hAnsi="Calibri" w:cs="Calibri"/>
        </w:rPr>
        <w:t xml:space="preserve">sailing on </w:t>
      </w:r>
      <w:r w:rsidR="001F590D">
        <w:rPr>
          <w:rFonts w:ascii="Calibri" w:eastAsia="Calibri" w:hAnsi="Calibri" w:cs="Calibri"/>
          <w:i/>
          <w:iCs/>
        </w:rPr>
        <w:t xml:space="preserve">Sea Cloud </w:t>
      </w:r>
      <w:r w:rsidR="00FA2D40">
        <w:rPr>
          <w:rFonts w:ascii="Calibri" w:eastAsia="Calibri" w:hAnsi="Calibri" w:cs="Calibri"/>
          <w:i/>
          <w:iCs/>
        </w:rPr>
        <w:t>II</w:t>
      </w:r>
      <w:r w:rsidR="001F590D">
        <w:rPr>
          <w:rFonts w:ascii="Calibri" w:eastAsia="Calibri" w:hAnsi="Calibri" w:cs="Calibri"/>
        </w:rPr>
        <w:t xml:space="preserve"> </w:t>
      </w:r>
      <w:r w:rsidR="00A07DCA">
        <w:rPr>
          <w:rFonts w:ascii="Calibri" w:eastAsia="Calibri" w:hAnsi="Calibri" w:cs="Calibri"/>
        </w:rPr>
        <w:t>in 2025</w:t>
      </w:r>
      <w:r w:rsidR="001F590D">
        <w:rPr>
          <w:rFonts w:ascii="Calibri" w:eastAsia="Calibri" w:hAnsi="Calibri" w:cs="Calibri"/>
        </w:rPr>
        <w:t xml:space="preserve">.  </w:t>
      </w:r>
      <w:r w:rsidR="00A07DCA" w:rsidRPr="00A07DCA">
        <w:rPr>
          <w:rFonts w:ascii="Calibri" w:eastAsia="Calibri" w:hAnsi="Calibri" w:cs="Calibri"/>
        </w:rPr>
        <w:t xml:space="preserve">Dr.  Cressy, </w:t>
      </w:r>
      <w:r w:rsidR="00C76959">
        <w:rPr>
          <w:rFonts w:ascii="Calibri" w:eastAsia="Calibri" w:hAnsi="Calibri" w:cs="Calibri"/>
        </w:rPr>
        <w:t>who</w:t>
      </w:r>
      <w:r w:rsidR="00A07DCA" w:rsidRPr="00A07DCA">
        <w:rPr>
          <w:rFonts w:ascii="Calibri" w:eastAsia="Calibri" w:hAnsi="Calibri" w:cs="Calibri"/>
        </w:rPr>
        <w:t xml:space="preserve"> </w:t>
      </w:r>
      <w:r w:rsidR="00A07DCA">
        <w:rPr>
          <w:rFonts w:ascii="Calibri" w:eastAsia="Calibri" w:hAnsi="Calibri" w:cs="Calibri"/>
        </w:rPr>
        <w:t>served in the U.S. Navy</w:t>
      </w:r>
      <w:r w:rsidR="00F65282">
        <w:rPr>
          <w:rFonts w:ascii="Calibri" w:eastAsia="Calibri" w:hAnsi="Calibri" w:cs="Calibri"/>
        </w:rPr>
        <w:t>,</w:t>
      </w:r>
      <w:r w:rsidR="00A07DCA">
        <w:rPr>
          <w:rFonts w:ascii="Calibri" w:eastAsia="Calibri" w:hAnsi="Calibri" w:cs="Calibri"/>
        </w:rPr>
        <w:t xml:space="preserve"> including the </w:t>
      </w:r>
      <w:r w:rsidR="00C76959">
        <w:rPr>
          <w:rFonts w:ascii="Calibri" w:eastAsia="Calibri" w:hAnsi="Calibri" w:cs="Calibri"/>
        </w:rPr>
        <w:t xml:space="preserve">Caribbean during the Cold War, will lead discussions on </w:t>
      </w:r>
      <w:r w:rsidR="000F4AE4">
        <w:rPr>
          <w:rFonts w:ascii="Calibri" w:eastAsia="Calibri" w:hAnsi="Calibri" w:cs="Calibri"/>
        </w:rPr>
        <w:t xml:space="preserve">history and leadership </w:t>
      </w:r>
      <w:r w:rsidR="00C76959">
        <w:rPr>
          <w:rFonts w:ascii="Calibri" w:eastAsia="Calibri" w:hAnsi="Calibri" w:cs="Calibri"/>
        </w:rPr>
        <w:t>including George Washington’s only international travels</w:t>
      </w:r>
      <w:r w:rsidR="000F4AE4">
        <w:rPr>
          <w:rFonts w:ascii="Calibri" w:eastAsia="Calibri" w:hAnsi="Calibri" w:cs="Calibri"/>
        </w:rPr>
        <w:t>,</w:t>
      </w:r>
      <w:r w:rsidR="00C76959">
        <w:rPr>
          <w:rFonts w:ascii="Calibri" w:eastAsia="Calibri" w:hAnsi="Calibri" w:cs="Calibri"/>
        </w:rPr>
        <w:t xml:space="preserve"> to the </w:t>
      </w:r>
      <w:r w:rsidR="000F4AE4">
        <w:rPr>
          <w:rFonts w:ascii="Calibri" w:eastAsia="Calibri" w:hAnsi="Calibri" w:cs="Calibri"/>
        </w:rPr>
        <w:t>Lesser Antilles</w:t>
      </w:r>
      <w:r w:rsidR="00C76959">
        <w:rPr>
          <w:rFonts w:ascii="Calibri" w:eastAsia="Calibri" w:hAnsi="Calibri" w:cs="Calibri"/>
        </w:rPr>
        <w:t xml:space="preserve"> and Barbados.</w:t>
      </w:r>
    </w:p>
    <w:p w14:paraId="45E56BE1" w14:textId="77777777" w:rsidR="00754F8F" w:rsidRDefault="00754F8F" w:rsidP="00F93718">
      <w:pPr>
        <w:spacing w:line="240" w:lineRule="auto"/>
        <w:jc w:val="both"/>
        <w:rPr>
          <w:rFonts w:ascii="Calibri" w:eastAsia="Calibri" w:hAnsi="Calibri" w:cs="Calibri"/>
        </w:rPr>
      </w:pPr>
    </w:p>
    <w:p w14:paraId="3DF0B703" w14:textId="7CD2418E" w:rsidR="00812670" w:rsidRDefault="007E74AE" w:rsidP="00F93718">
      <w:pPr>
        <w:spacing w:line="240" w:lineRule="auto"/>
        <w:jc w:val="both"/>
        <w:rPr>
          <w:rFonts w:ascii="Calibri" w:eastAsia="Calibri" w:hAnsi="Calibri" w:cs="Calibri"/>
        </w:rPr>
      </w:pPr>
      <w:r>
        <w:rPr>
          <w:rFonts w:ascii="Calibri" w:eastAsia="Calibri" w:hAnsi="Calibri" w:cs="Calibri"/>
        </w:rPr>
        <w:t>“History</w:t>
      </w:r>
      <w:r w:rsidR="00C76959">
        <w:rPr>
          <w:rFonts w:ascii="Calibri" w:eastAsia="Calibri" w:hAnsi="Calibri" w:cs="Calibri"/>
        </w:rPr>
        <w:t xml:space="preserve"> and </w:t>
      </w:r>
      <w:r w:rsidR="000F4AE4">
        <w:rPr>
          <w:rFonts w:ascii="Calibri" w:eastAsia="Calibri" w:hAnsi="Calibri" w:cs="Calibri"/>
        </w:rPr>
        <w:t>perseverance</w:t>
      </w:r>
      <w:r>
        <w:rPr>
          <w:rFonts w:ascii="Calibri" w:eastAsia="Calibri" w:hAnsi="Calibri" w:cs="Calibri"/>
        </w:rPr>
        <w:t xml:space="preserve"> </w:t>
      </w:r>
      <w:r w:rsidR="000F4AE4">
        <w:rPr>
          <w:rFonts w:ascii="Calibri" w:eastAsia="Calibri" w:hAnsi="Calibri" w:cs="Calibri"/>
        </w:rPr>
        <w:t>permeate</w:t>
      </w:r>
      <w:r>
        <w:rPr>
          <w:rFonts w:ascii="Calibri" w:eastAsia="Calibri" w:hAnsi="Calibri" w:cs="Calibri"/>
        </w:rPr>
        <w:t xml:space="preserve"> throughout</w:t>
      </w:r>
      <w:r w:rsidR="00177641">
        <w:rPr>
          <w:rFonts w:ascii="Calibri" w:eastAsia="Calibri" w:hAnsi="Calibri" w:cs="Calibri"/>
        </w:rPr>
        <w:t xml:space="preserve"> </w:t>
      </w:r>
      <w:r w:rsidR="000F4AE4">
        <w:rPr>
          <w:rFonts w:ascii="Calibri" w:eastAsia="Calibri" w:hAnsi="Calibri" w:cs="Calibri"/>
        </w:rPr>
        <w:t>the Sea Cloud Cruises fleet</w:t>
      </w:r>
      <w:r w:rsidR="00E33811">
        <w:rPr>
          <w:rFonts w:ascii="Calibri" w:eastAsia="Calibri" w:hAnsi="Calibri" w:cs="Calibri"/>
        </w:rPr>
        <w:t xml:space="preserve"> and collaborations with </w:t>
      </w:r>
      <w:r w:rsidR="00F65282">
        <w:rPr>
          <w:rFonts w:ascii="Calibri" w:eastAsia="Calibri" w:hAnsi="Calibri" w:cs="Calibri"/>
        </w:rPr>
        <w:t>aligned</w:t>
      </w:r>
      <w:r w:rsidR="00E33811">
        <w:rPr>
          <w:rFonts w:ascii="Calibri" w:eastAsia="Calibri" w:hAnsi="Calibri" w:cs="Calibri"/>
        </w:rPr>
        <w:t xml:space="preserve"> institutions like Mount Vernon </w:t>
      </w:r>
      <w:r w:rsidR="00F131F9">
        <w:rPr>
          <w:rFonts w:ascii="Calibri" w:eastAsia="Calibri" w:hAnsi="Calibri" w:cs="Calibri"/>
        </w:rPr>
        <w:t xml:space="preserve">further </w:t>
      </w:r>
      <w:r w:rsidR="00E33811">
        <w:rPr>
          <w:rFonts w:ascii="Calibri" w:eastAsia="Calibri" w:hAnsi="Calibri" w:cs="Calibri"/>
        </w:rPr>
        <w:t xml:space="preserve">elevate </w:t>
      </w:r>
      <w:r w:rsidR="00F131F9">
        <w:rPr>
          <w:rFonts w:ascii="Calibri" w:eastAsia="Calibri" w:hAnsi="Calibri" w:cs="Calibri"/>
        </w:rPr>
        <w:t>our authentic sailing</w:t>
      </w:r>
      <w:r w:rsidR="00E33811">
        <w:rPr>
          <w:rFonts w:ascii="Calibri" w:eastAsia="Calibri" w:hAnsi="Calibri" w:cs="Calibri"/>
        </w:rPr>
        <w:t xml:space="preserve"> experience</w:t>
      </w:r>
      <w:r w:rsidR="002E67FA">
        <w:rPr>
          <w:rFonts w:ascii="Calibri" w:eastAsia="Calibri" w:hAnsi="Calibri" w:cs="Calibri"/>
        </w:rPr>
        <w:t>,</w:t>
      </w:r>
      <w:r w:rsidR="00E33811">
        <w:rPr>
          <w:rFonts w:ascii="Calibri" w:eastAsia="Calibri" w:hAnsi="Calibri" w:cs="Calibri"/>
        </w:rPr>
        <w:t xml:space="preserve">” </w:t>
      </w:r>
      <w:r>
        <w:rPr>
          <w:rFonts w:ascii="Calibri" w:eastAsia="Calibri" w:hAnsi="Calibri" w:cs="Calibri"/>
        </w:rPr>
        <w:t>shares Mirell Reyes, president of Sea Cloud Cruises</w:t>
      </w:r>
      <w:r w:rsidR="00FB340B">
        <w:rPr>
          <w:rFonts w:ascii="Calibri" w:eastAsia="Calibri" w:hAnsi="Calibri" w:cs="Calibri"/>
        </w:rPr>
        <w:t xml:space="preserve"> North America</w:t>
      </w:r>
      <w:r>
        <w:rPr>
          <w:rFonts w:ascii="Calibri" w:eastAsia="Calibri" w:hAnsi="Calibri" w:cs="Calibri"/>
        </w:rPr>
        <w:t>. “</w:t>
      </w:r>
      <w:r w:rsidR="00177641">
        <w:rPr>
          <w:rFonts w:ascii="Calibri" w:eastAsia="Calibri" w:hAnsi="Calibri" w:cs="Calibri"/>
        </w:rPr>
        <w:t>Tying together</w:t>
      </w:r>
      <w:r>
        <w:rPr>
          <w:rFonts w:ascii="Calibri" w:eastAsia="Calibri" w:hAnsi="Calibri" w:cs="Calibri"/>
        </w:rPr>
        <w:t xml:space="preserve"> </w:t>
      </w:r>
      <w:r w:rsidR="00177641">
        <w:rPr>
          <w:rFonts w:ascii="Calibri" w:eastAsia="Calibri" w:hAnsi="Calibri" w:cs="Calibri"/>
        </w:rPr>
        <w:t>Dr. Cressy’s leadership and knowledge along with tales of President Washington including his travels to Barbados promise to make this sailing a remarkable journey.”</w:t>
      </w:r>
    </w:p>
    <w:p w14:paraId="6B2FD306" w14:textId="77777777" w:rsidR="00707752" w:rsidRDefault="00707752" w:rsidP="00F93718">
      <w:pPr>
        <w:spacing w:line="240" w:lineRule="auto"/>
        <w:jc w:val="both"/>
        <w:rPr>
          <w:rFonts w:ascii="Calibri" w:eastAsia="Calibri" w:hAnsi="Calibri" w:cs="Calibri"/>
        </w:rPr>
      </w:pPr>
    </w:p>
    <w:p w14:paraId="00141ED8" w14:textId="2B1FCC13" w:rsidR="00707752" w:rsidRDefault="00FD745C" w:rsidP="00707752">
      <w:pPr>
        <w:spacing w:line="240" w:lineRule="auto"/>
        <w:jc w:val="both"/>
        <w:rPr>
          <w:rFonts w:ascii="Calibri" w:eastAsia="Calibri" w:hAnsi="Calibri" w:cs="Calibri"/>
        </w:rPr>
      </w:pPr>
      <w:r>
        <w:rPr>
          <w:rFonts w:ascii="Calibri" w:eastAsia="Calibri" w:hAnsi="Calibri" w:cs="Calibri"/>
        </w:rPr>
        <w:t xml:space="preserve">The </w:t>
      </w:r>
      <w:r w:rsidR="002E67FA">
        <w:rPr>
          <w:rFonts w:ascii="Calibri" w:eastAsia="Calibri" w:hAnsi="Calibri" w:cs="Calibri"/>
        </w:rPr>
        <w:t>7</w:t>
      </w:r>
      <w:r>
        <w:rPr>
          <w:rFonts w:ascii="Calibri" w:eastAsia="Calibri" w:hAnsi="Calibri" w:cs="Calibri"/>
        </w:rPr>
        <w:t xml:space="preserve">-night voyage through the Lesser Antilles and Grenadines itinerary is the following: </w:t>
      </w:r>
      <w:r w:rsidR="002E67FA">
        <w:rPr>
          <w:rFonts w:ascii="Calibri" w:eastAsia="Calibri" w:hAnsi="Calibri" w:cs="Calibri"/>
        </w:rPr>
        <w:t xml:space="preserve">Bridgetown/Barbados, Port Elizabeth/Bequia, Chatham Bay/Union Island, Soufriere/St. Lucia, Cabrits/Dominica, day under full sails, </w:t>
      </w:r>
      <w:r w:rsidRPr="00FD745C">
        <w:rPr>
          <w:rFonts w:ascii="Calibri" w:eastAsia="Calibri" w:hAnsi="Calibri" w:cs="Calibri"/>
        </w:rPr>
        <w:t>Gustavia/St. Barthélemy</w:t>
      </w:r>
      <w:r>
        <w:rPr>
          <w:rFonts w:ascii="Calibri" w:eastAsia="Calibri" w:hAnsi="Calibri" w:cs="Calibri"/>
        </w:rPr>
        <w:t xml:space="preserve"> and </w:t>
      </w:r>
      <w:r w:rsidR="002E67FA">
        <w:rPr>
          <w:rFonts w:ascii="Calibri" w:eastAsia="Calibri" w:hAnsi="Calibri" w:cs="Calibri"/>
        </w:rPr>
        <w:t>ending</w:t>
      </w:r>
      <w:r>
        <w:rPr>
          <w:rFonts w:ascii="Calibri" w:eastAsia="Calibri" w:hAnsi="Calibri" w:cs="Calibri"/>
        </w:rPr>
        <w:t xml:space="preserve"> </w:t>
      </w:r>
      <w:r w:rsidR="002E67FA">
        <w:rPr>
          <w:rFonts w:ascii="Calibri" w:eastAsia="Calibri" w:hAnsi="Calibri" w:cs="Calibri"/>
        </w:rPr>
        <w:t>in</w:t>
      </w:r>
      <w:r>
        <w:rPr>
          <w:rFonts w:ascii="Calibri" w:eastAsia="Calibri" w:hAnsi="Calibri" w:cs="Calibri"/>
        </w:rPr>
        <w:t xml:space="preserve"> Phillipsburg/St. Maarten. </w:t>
      </w:r>
    </w:p>
    <w:p w14:paraId="7DED6EA1" w14:textId="77777777" w:rsidR="00E2207D" w:rsidRDefault="00E2207D" w:rsidP="00E2207D">
      <w:pPr>
        <w:spacing w:line="240" w:lineRule="auto"/>
        <w:jc w:val="both"/>
        <w:rPr>
          <w:rFonts w:ascii="Calibri" w:eastAsia="Calibri" w:hAnsi="Calibri" w:cs="Calibri"/>
        </w:rPr>
      </w:pPr>
    </w:p>
    <w:p w14:paraId="18BA230E" w14:textId="65931177" w:rsidR="00E2207D" w:rsidRDefault="00E2207D" w:rsidP="00E2207D">
      <w:pPr>
        <w:spacing w:line="240" w:lineRule="auto"/>
        <w:jc w:val="both"/>
        <w:rPr>
          <w:rFonts w:ascii="Calibri" w:eastAsia="Calibri" w:hAnsi="Calibri" w:cs="Calibri"/>
        </w:rPr>
      </w:pPr>
      <w:r w:rsidRPr="0012428F">
        <w:rPr>
          <w:rFonts w:ascii="Calibri" w:eastAsia="Calibri" w:hAnsi="Calibri" w:cs="Calibri"/>
        </w:rPr>
        <w:t xml:space="preserve">“President Washington sailed the Caribbean with his </w:t>
      </w:r>
      <w:r w:rsidR="006F31F4">
        <w:rPr>
          <w:rFonts w:ascii="Calibri" w:eastAsia="Calibri" w:hAnsi="Calibri" w:cs="Calibri"/>
        </w:rPr>
        <w:t>older</w:t>
      </w:r>
      <w:r w:rsidRPr="0012428F">
        <w:rPr>
          <w:rFonts w:ascii="Calibri" w:eastAsia="Calibri" w:hAnsi="Calibri" w:cs="Calibri"/>
        </w:rPr>
        <w:t xml:space="preserve"> brother and drafted a detailed diary of his only</w:t>
      </w:r>
      <w:r w:rsidR="00905BC5">
        <w:rPr>
          <w:rFonts w:ascii="Calibri" w:eastAsia="Calibri" w:hAnsi="Calibri" w:cs="Calibri"/>
        </w:rPr>
        <w:t xml:space="preserve"> explorations</w:t>
      </w:r>
      <w:r w:rsidRPr="0012428F">
        <w:rPr>
          <w:rFonts w:ascii="Calibri" w:eastAsia="Calibri" w:hAnsi="Calibri" w:cs="Calibri"/>
        </w:rPr>
        <w:t xml:space="preserve"> outside what would be become the United State of America,” </w:t>
      </w:r>
      <w:r w:rsidR="0012428F" w:rsidRPr="0012428F">
        <w:rPr>
          <w:rFonts w:ascii="Calibri" w:eastAsia="Calibri" w:hAnsi="Calibri" w:cs="Calibri"/>
        </w:rPr>
        <w:t xml:space="preserve">explains </w:t>
      </w:r>
      <w:r w:rsidR="00177641" w:rsidRPr="00723453">
        <w:rPr>
          <w:rFonts w:ascii="Calibri" w:eastAsia="Calibri" w:hAnsi="Calibri" w:cs="Calibri"/>
        </w:rPr>
        <w:t xml:space="preserve">Director of Executive Leadership Programs at the </w:t>
      </w:r>
      <w:r w:rsidR="006F31F4">
        <w:rPr>
          <w:rFonts w:ascii="Calibri" w:eastAsia="Calibri" w:hAnsi="Calibri" w:cs="Calibri"/>
        </w:rPr>
        <w:t xml:space="preserve">George </w:t>
      </w:r>
      <w:r w:rsidR="00177641" w:rsidRPr="00723453">
        <w:rPr>
          <w:rFonts w:ascii="Calibri" w:eastAsia="Calibri" w:hAnsi="Calibri" w:cs="Calibri"/>
        </w:rPr>
        <w:t>Washington Leadership Institute</w:t>
      </w:r>
      <w:r w:rsidR="00177641">
        <w:rPr>
          <w:rFonts w:ascii="Calibri" w:eastAsia="Calibri" w:hAnsi="Calibri" w:cs="Calibri"/>
        </w:rPr>
        <w:t xml:space="preserve"> </w:t>
      </w:r>
      <w:r w:rsidR="00177641" w:rsidRPr="00723453">
        <w:rPr>
          <w:rFonts w:ascii="Calibri" w:eastAsia="Calibri" w:hAnsi="Calibri" w:cs="Calibri"/>
        </w:rPr>
        <w:t>Peter Cressy, Ed.D., RADM (Ret.)</w:t>
      </w:r>
      <w:r w:rsidR="00177641">
        <w:rPr>
          <w:rFonts w:ascii="Calibri" w:eastAsia="Calibri" w:hAnsi="Calibri" w:cs="Calibri"/>
        </w:rPr>
        <w:t xml:space="preserve"> </w:t>
      </w:r>
      <w:r w:rsidR="0012428F" w:rsidRPr="0012428F">
        <w:rPr>
          <w:rFonts w:ascii="Calibri" w:eastAsia="Calibri" w:hAnsi="Calibri" w:cs="Calibri"/>
        </w:rPr>
        <w:t xml:space="preserve"> </w:t>
      </w:r>
      <w:r w:rsidR="0067144E">
        <w:rPr>
          <w:rFonts w:ascii="Calibri" w:eastAsia="Calibri" w:hAnsi="Calibri" w:cs="Calibri"/>
        </w:rPr>
        <w:t xml:space="preserve">“Speaking on board the </w:t>
      </w:r>
      <w:r w:rsidR="0067144E">
        <w:rPr>
          <w:rFonts w:ascii="Calibri" w:eastAsia="Calibri" w:hAnsi="Calibri" w:cs="Calibri"/>
          <w:i/>
          <w:iCs/>
        </w:rPr>
        <w:t>Sea Cloud</w:t>
      </w:r>
      <w:r w:rsidR="00177641">
        <w:rPr>
          <w:rFonts w:ascii="Calibri" w:eastAsia="Calibri" w:hAnsi="Calibri" w:cs="Calibri"/>
          <w:i/>
          <w:iCs/>
        </w:rPr>
        <w:t xml:space="preserve"> II</w:t>
      </w:r>
      <w:r w:rsidR="0067144E">
        <w:rPr>
          <w:rFonts w:ascii="Calibri" w:eastAsia="Calibri" w:hAnsi="Calibri" w:cs="Calibri"/>
          <w:i/>
          <w:iCs/>
        </w:rPr>
        <w:t xml:space="preserve"> </w:t>
      </w:r>
      <w:r w:rsidR="0067144E">
        <w:rPr>
          <w:rFonts w:ascii="Calibri" w:eastAsia="Calibri" w:hAnsi="Calibri" w:cs="Calibri"/>
        </w:rPr>
        <w:t xml:space="preserve">will bring this history to life in an unrivaled setting and create lasting memories for all.”  </w:t>
      </w:r>
      <w:r w:rsidR="00177641">
        <w:rPr>
          <w:rFonts w:ascii="Calibri" w:eastAsia="Calibri" w:hAnsi="Calibri" w:cs="Calibri"/>
        </w:rPr>
        <w:t xml:space="preserve"> </w:t>
      </w:r>
    </w:p>
    <w:p w14:paraId="37EC1DC6" w14:textId="77777777" w:rsidR="00905BC5" w:rsidRDefault="00905BC5" w:rsidP="00E2207D">
      <w:pPr>
        <w:spacing w:line="240" w:lineRule="auto"/>
        <w:jc w:val="both"/>
        <w:rPr>
          <w:rFonts w:ascii="Calibri" w:eastAsia="Calibri" w:hAnsi="Calibri" w:cs="Calibri"/>
        </w:rPr>
      </w:pPr>
    </w:p>
    <w:p w14:paraId="278ADD34" w14:textId="5B7BB51E" w:rsidR="00905BC5" w:rsidRPr="00CE057C" w:rsidRDefault="00905BC5" w:rsidP="00E2207D">
      <w:pPr>
        <w:spacing w:line="240" w:lineRule="auto"/>
        <w:jc w:val="both"/>
        <w:rPr>
          <w:rFonts w:ascii="Calibri" w:eastAsia="Calibri" w:hAnsi="Calibri" w:cs="Calibri"/>
        </w:rPr>
      </w:pPr>
      <w:r>
        <w:rPr>
          <w:rFonts w:ascii="Calibri" w:eastAsia="Calibri" w:hAnsi="Calibri" w:cs="Calibri"/>
        </w:rPr>
        <w:t>Guests onboard this special</w:t>
      </w:r>
      <w:r w:rsidR="00DA78ED">
        <w:rPr>
          <w:rFonts w:ascii="Calibri" w:eastAsia="Calibri" w:hAnsi="Calibri" w:cs="Calibri"/>
        </w:rPr>
        <w:t xml:space="preserve"> George Washington’s </w:t>
      </w:r>
      <w:r w:rsidRPr="00905BC5">
        <w:rPr>
          <w:rFonts w:ascii="Calibri" w:eastAsia="Calibri" w:hAnsi="Calibri" w:cs="Calibri"/>
        </w:rPr>
        <w:t>M</w:t>
      </w:r>
      <w:r w:rsidR="00DA78ED">
        <w:rPr>
          <w:rFonts w:ascii="Calibri" w:eastAsia="Calibri" w:hAnsi="Calibri" w:cs="Calibri"/>
        </w:rPr>
        <w:t>ount</w:t>
      </w:r>
      <w:r w:rsidRPr="00905BC5">
        <w:rPr>
          <w:rFonts w:ascii="Calibri" w:eastAsia="Calibri" w:hAnsi="Calibri" w:cs="Calibri"/>
        </w:rPr>
        <w:t xml:space="preserve"> Vernon</w:t>
      </w:r>
      <w:r w:rsidR="00F65282">
        <w:rPr>
          <w:rFonts w:ascii="Calibri" w:eastAsia="Calibri" w:hAnsi="Calibri" w:cs="Calibri"/>
        </w:rPr>
        <w:t xml:space="preserve"> and </w:t>
      </w:r>
      <w:r w:rsidR="006F31F4">
        <w:rPr>
          <w:rFonts w:ascii="Calibri" w:eastAsia="Calibri" w:hAnsi="Calibri" w:cs="Calibri"/>
        </w:rPr>
        <w:t xml:space="preserve">George </w:t>
      </w:r>
      <w:r w:rsidR="00F65282" w:rsidRPr="00F65282">
        <w:rPr>
          <w:rFonts w:ascii="Calibri" w:eastAsia="Calibri" w:hAnsi="Calibri" w:cs="Calibri"/>
        </w:rPr>
        <w:t xml:space="preserve">Washington Leadership Institute </w:t>
      </w:r>
      <w:r>
        <w:rPr>
          <w:rFonts w:ascii="Calibri" w:eastAsia="Calibri" w:hAnsi="Calibri" w:cs="Calibri"/>
        </w:rPr>
        <w:t>sailing can expect engaging conversations</w:t>
      </w:r>
      <w:r w:rsidR="00F65282">
        <w:rPr>
          <w:rFonts w:ascii="Calibri" w:eastAsia="Calibri" w:hAnsi="Calibri" w:cs="Calibri"/>
        </w:rPr>
        <w:t xml:space="preserve"> on history and leadership. Dr. </w:t>
      </w:r>
      <w:r w:rsidR="00F65282" w:rsidRPr="00F65282">
        <w:rPr>
          <w:rFonts w:ascii="Calibri" w:eastAsia="Calibri" w:hAnsi="Calibri" w:cs="Calibri"/>
        </w:rPr>
        <w:t xml:space="preserve">Cressy will </w:t>
      </w:r>
      <w:r w:rsidR="00F65282">
        <w:rPr>
          <w:rFonts w:ascii="Calibri" w:eastAsia="Calibri" w:hAnsi="Calibri" w:cs="Calibri"/>
        </w:rPr>
        <w:t>also present his lecture</w:t>
      </w:r>
      <w:r w:rsidR="00F65282" w:rsidRPr="00F65282">
        <w:rPr>
          <w:rFonts w:ascii="Calibri" w:eastAsia="Calibri" w:hAnsi="Calibri" w:cs="Calibri"/>
        </w:rPr>
        <w:t xml:space="preserve"> entitled “Washington, Lincoln, Roosevelt, Churchill: A Strategic Approach to Leading in Times of Crisis.” In this presentation, Cressy will draw insightful parallels between</w:t>
      </w:r>
      <w:r w:rsidR="00F65282">
        <w:rPr>
          <w:rFonts w:ascii="Calibri" w:eastAsia="Calibri" w:hAnsi="Calibri" w:cs="Calibri"/>
        </w:rPr>
        <w:t xml:space="preserve"> the</w:t>
      </w:r>
      <w:r w:rsidR="00F65282" w:rsidRPr="00F65282">
        <w:rPr>
          <w:rFonts w:ascii="Calibri" w:eastAsia="Calibri" w:hAnsi="Calibri" w:cs="Calibri"/>
        </w:rPr>
        <w:t xml:space="preserve"> four iconic leaders and their strategic approaches to crisis management.</w:t>
      </w:r>
      <w:r w:rsidR="00F65282">
        <w:rPr>
          <w:rFonts w:ascii="Calibri" w:eastAsia="Calibri" w:hAnsi="Calibri" w:cs="Calibri"/>
        </w:rPr>
        <w:t xml:space="preserve"> Also, a longtime leader of the Distilled Spirits Council, Cressy will lead a </w:t>
      </w:r>
      <w:r>
        <w:rPr>
          <w:rFonts w:ascii="Calibri" w:eastAsia="Calibri" w:hAnsi="Calibri" w:cs="Calibri"/>
        </w:rPr>
        <w:t>tasting</w:t>
      </w:r>
      <w:r w:rsidR="00F65282">
        <w:rPr>
          <w:rFonts w:ascii="Calibri" w:eastAsia="Calibri" w:hAnsi="Calibri" w:cs="Calibri"/>
        </w:rPr>
        <w:t xml:space="preserve"> </w:t>
      </w:r>
      <w:r>
        <w:rPr>
          <w:rFonts w:ascii="Calibri" w:eastAsia="Calibri" w:hAnsi="Calibri" w:cs="Calibri"/>
        </w:rPr>
        <w:t>of M</w:t>
      </w:r>
      <w:r w:rsidR="00DA78ED">
        <w:rPr>
          <w:rFonts w:ascii="Calibri" w:eastAsia="Calibri" w:hAnsi="Calibri" w:cs="Calibri"/>
        </w:rPr>
        <w:t>ount</w:t>
      </w:r>
      <w:r>
        <w:rPr>
          <w:rFonts w:ascii="Calibri" w:eastAsia="Calibri" w:hAnsi="Calibri" w:cs="Calibri"/>
        </w:rPr>
        <w:t xml:space="preserve"> Vernon’s own rum from the estate distillery</w:t>
      </w:r>
      <w:r w:rsidR="00F65282">
        <w:rPr>
          <w:rFonts w:ascii="Calibri" w:eastAsia="Calibri" w:hAnsi="Calibri" w:cs="Calibri"/>
        </w:rPr>
        <w:t xml:space="preserve">. </w:t>
      </w:r>
    </w:p>
    <w:p w14:paraId="277224DA" w14:textId="77777777" w:rsidR="00FD745C" w:rsidRDefault="00FD745C" w:rsidP="00707752">
      <w:pPr>
        <w:spacing w:line="240" w:lineRule="auto"/>
        <w:jc w:val="both"/>
        <w:rPr>
          <w:rFonts w:ascii="Calibri" w:eastAsia="Calibri" w:hAnsi="Calibri" w:cs="Calibri"/>
        </w:rPr>
      </w:pPr>
    </w:p>
    <w:p w14:paraId="2F9D58CE" w14:textId="6106AF2A" w:rsidR="00A07DCA" w:rsidRDefault="00C76BB8" w:rsidP="00707752">
      <w:pPr>
        <w:spacing w:line="240" w:lineRule="auto"/>
        <w:jc w:val="both"/>
        <w:rPr>
          <w:rFonts w:ascii="Calibri" w:eastAsia="Calibri" w:hAnsi="Calibri" w:cs="Calibri"/>
        </w:rPr>
      </w:pPr>
      <w:r>
        <w:rPr>
          <w:rFonts w:ascii="Calibri" w:eastAsia="Calibri" w:hAnsi="Calibri" w:cs="Calibri"/>
        </w:rPr>
        <w:lastRenderedPageBreak/>
        <w:t xml:space="preserve">Dr. </w:t>
      </w:r>
      <w:r w:rsidR="00A07DCA" w:rsidRPr="00A07DCA">
        <w:rPr>
          <w:rFonts w:ascii="Calibri" w:eastAsia="Calibri" w:hAnsi="Calibri" w:cs="Calibri"/>
        </w:rPr>
        <w:t>Peter Cressy has been the Director of Executive Leadership Programs at the</w:t>
      </w:r>
      <w:r w:rsidR="006F31F4">
        <w:rPr>
          <w:rFonts w:ascii="Calibri" w:eastAsia="Calibri" w:hAnsi="Calibri" w:cs="Calibri"/>
        </w:rPr>
        <w:t xml:space="preserve"> George</w:t>
      </w:r>
      <w:r w:rsidR="00A07DCA" w:rsidRPr="00A07DCA">
        <w:rPr>
          <w:rFonts w:ascii="Calibri" w:eastAsia="Calibri" w:hAnsi="Calibri" w:cs="Calibri"/>
        </w:rPr>
        <w:t xml:space="preserve"> Washington Leadership Institute for the past eight years. He served 28 years in the United States Navy in command and senior staff positions, followed by eight years in higher education as a college president and university chancellor, where he was also a tenured professor of management. He later served 16 years as the President and CEO of the Distilled Spirits Council trade association. Dr. Cressy has taught graduate and undergraduate classes at several universities and colleges.</w:t>
      </w:r>
    </w:p>
    <w:p w14:paraId="09451958" w14:textId="77777777" w:rsidR="00707752" w:rsidRDefault="00707752" w:rsidP="00F93718">
      <w:pPr>
        <w:spacing w:line="240" w:lineRule="auto"/>
        <w:jc w:val="both"/>
        <w:rPr>
          <w:rFonts w:ascii="Calibri" w:eastAsia="Calibri" w:hAnsi="Calibri" w:cs="Calibri"/>
        </w:rPr>
      </w:pPr>
    </w:p>
    <w:p w14:paraId="42C69AE3" w14:textId="624FA20B" w:rsidR="00BF0433" w:rsidRPr="00A25312" w:rsidRDefault="00BF0433" w:rsidP="00A25312">
      <w:pPr>
        <w:spacing w:line="240" w:lineRule="auto"/>
        <w:jc w:val="both"/>
        <w:rPr>
          <w:rFonts w:ascii="Calibri" w:eastAsia="Calibri" w:hAnsi="Calibri" w:cs="Calibri"/>
        </w:rPr>
      </w:pPr>
      <w:r w:rsidRPr="00A25312">
        <w:rPr>
          <w:rFonts w:ascii="Calibri" w:eastAsia="Calibri" w:hAnsi="Calibri" w:cs="Calibri"/>
        </w:rPr>
        <w:t xml:space="preserve">Sea Cloud Cruises sailings offer a well-balanced mix of authentic sailing experiences and unique discoveries ashore. With paramount courteousness and consideration, the crew creates a </w:t>
      </w:r>
    </w:p>
    <w:p w14:paraId="19C5B79D" w14:textId="010CA08B" w:rsidR="00BF0433" w:rsidRPr="00A25312" w:rsidRDefault="00BF0433" w:rsidP="00BF0433">
      <w:pPr>
        <w:spacing w:line="240" w:lineRule="auto"/>
        <w:jc w:val="both"/>
        <w:rPr>
          <w:rFonts w:ascii="Calibri" w:eastAsia="Calibri" w:hAnsi="Calibri" w:cs="Calibri"/>
        </w:rPr>
      </w:pPr>
      <w:r w:rsidRPr="00A25312">
        <w:rPr>
          <w:rFonts w:ascii="Calibri" w:eastAsia="Calibri" w:hAnsi="Calibri" w:cs="Calibri"/>
        </w:rPr>
        <w:t xml:space="preserve">wonderfully relaxed atmosphere combined with impeccable service. </w:t>
      </w:r>
    </w:p>
    <w:p w14:paraId="4EE63645" w14:textId="77777777" w:rsidR="00F276D9" w:rsidRDefault="00F276D9" w:rsidP="00F93718">
      <w:pPr>
        <w:spacing w:line="240" w:lineRule="auto"/>
        <w:jc w:val="both"/>
        <w:rPr>
          <w:rFonts w:ascii="Calibri" w:eastAsia="Calibri" w:hAnsi="Calibri" w:cs="Calibri"/>
        </w:rPr>
      </w:pPr>
    </w:p>
    <w:p w14:paraId="2EE50CC6" w14:textId="677CDE33" w:rsidR="00A2132A" w:rsidRDefault="0052231D" w:rsidP="006E6BB2">
      <w:pPr>
        <w:spacing w:line="240" w:lineRule="auto"/>
        <w:jc w:val="both"/>
        <w:rPr>
          <w:rFonts w:ascii="Calibri" w:eastAsia="Calibri" w:hAnsi="Calibri" w:cs="Calibri"/>
        </w:rPr>
      </w:pPr>
      <w:r w:rsidRPr="0052231D">
        <w:rPr>
          <w:rFonts w:ascii="Calibri" w:eastAsia="Calibri" w:hAnsi="Calibri" w:cs="Calibri"/>
        </w:rPr>
        <w:t>For more information</w:t>
      </w:r>
      <w:r w:rsidR="00801475">
        <w:rPr>
          <w:rFonts w:ascii="Calibri" w:eastAsia="Calibri" w:hAnsi="Calibri" w:cs="Calibri"/>
        </w:rPr>
        <w:t xml:space="preserve"> on Sea Cloud Cruises, </w:t>
      </w:r>
      <w:r>
        <w:rPr>
          <w:rFonts w:ascii="Calibri" w:eastAsia="Calibri" w:hAnsi="Calibri" w:cs="Calibri"/>
        </w:rPr>
        <w:t>contact your travel advisor,</w:t>
      </w:r>
      <w:r w:rsidRPr="0052231D">
        <w:rPr>
          <w:rFonts w:ascii="Calibri" w:eastAsia="Calibri" w:hAnsi="Calibri" w:cs="Calibri"/>
        </w:rPr>
        <w:t xml:space="preserve"> call 1-888-732-2568</w:t>
      </w:r>
      <w:r w:rsidR="00F13BC4">
        <w:rPr>
          <w:rFonts w:ascii="Calibri" w:eastAsia="Calibri" w:hAnsi="Calibri" w:cs="Calibri"/>
        </w:rPr>
        <w:t xml:space="preserve">, e-mail </w:t>
      </w:r>
      <w:hyperlink r:id="rId16" w:history="1">
        <w:r w:rsidR="00893B75" w:rsidRPr="00EB7749">
          <w:rPr>
            <w:rStyle w:val="Hyperlink"/>
            <w:rFonts w:ascii="Calibri" w:eastAsia="Calibri" w:hAnsi="Calibri" w:cs="Calibri"/>
          </w:rPr>
          <w:t>reservations@seacloud.com</w:t>
        </w:r>
      </w:hyperlink>
      <w:r w:rsidR="00F13BC4">
        <w:rPr>
          <w:rFonts w:ascii="Calibri" w:eastAsia="Calibri" w:hAnsi="Calibri" w:cs="Calibri"/>
        </w:rPr>
        <w:t xml:space="preserve"> </w:t>
      </w:r>
      <w:r w:rsidR="00F13BC4" w:rsidRPr="00F13BC4">
        <w:rPr>
          <w:rFonts w:ascii="Calibri" w:eastAsia="Calibri" w:hAnsi="Calibri" w:cs="Calibri"/>
        </w:rPr>
        <w:t xml:space="preserve"> </w:t>
      </w:r>
      <w:r>
        <w:rPr>
          <w:rFonts w:ascii="Calibri" w:eastAsia="Calibri" w:hAnsi="Calibri" w:cs="Calibri"/>
        </w:rPr>
        <w:t xml:space="preserve">or </w:t>
      </w:r>
      <w:r w:rsidRPr="0052231D">
        <w:rPr>
          <w:rFonts w:ascii="Calibri" w:eastAsia="Calibri" w:hAnsi="Calibri" w:cs="Calibri"/>
        </w:rPr>
        <w:t xml:space="preserve">visit </w:t>
      </w:r>
      <w:hyperlink r:id="rId17" w:history="1">
        <w:r w:rsidRPr="00C836B0">
          <w:rPr>
            <w:rStyle w:val="Hyperlink"/>
            <w:rFonts w:ascii="Calibri" w:eastAsia="Calibri" w:hAnsi="Calibri" w:cs="Calibri"/>
          </w:rPr>
          <w:t>www.seacloud.com</w:t>
        </w:r>
      </w:hyperlink>
      <w:r w:rsidRPr="0052231D">
        <w:rPr>
          <w:rFonts w:ascii="Calibri" w:eastAsia="Calibri" w:hAnsi="Calibri" w:cs="Calibri"/>
        </w:rPr>
        <w:t>.</w:t>
      </w:r>
    </w:p>
    <w:p w14:paraId="376249E9" w14:textId="77777777" w:rsidR="004170D2" w:rsidRPr="004170D2" w:rsidRDefault="004170D2" w:rsidP="004170D2">
      <w:pPr>
        <w:spacing w:line="240" w:lineRule="auto"/>
        <w:jc w:val="both"/>
        <w:rPr>
          <w:rFonts w:ascii="Calibri" w:eastAsia="Calibri" w:hAnsi="Calibri" w:cs="Calibri"/>
        </w:rPr>
      </w:pPr>
    </w:p>
    <w:p w14:paraId="50BA34CD" w14:textId="38C90B18" w:rsidR="004170D2" w:rsidRPr="004170D2" w:rsidRDefault="004170D2" w:rsidP="004170D2">
      <w:pPr>
        <w:spacing w:line="240" w:lineRule="auto"/>
        <w:jc w:val="both"/>
        <w:rPr>
          <w:rFonts w:ascii="Calibri" w:eastAsia="Calibri" w:hAnsi="Calibri" w:cs="Calibri"/>
          <w:b/>
          <w:bCs/>
        </w:rPr>
      </w:pPr>
      <w:r w:rsidRPr="004170D2">
        <w:rPr>
          <w:rFonts w:ascii="Calibri" w:eastAsia="Calibri" w:hAnsi="Calibri" w:cs="Calibri"/>
          <w:b/>
          <w:bCs/>
        </w:rPr>
        <w:t>About the George Washington Leadership Institute</w:t>
      </w:r>
    </w:p>
    <w:p w14:paraId="12888F6A" w14:textId="77777777" w:rsidR="004170D2" w:rsidRPr="004170D2" w:rsidRDefault="004170D2" w:rsidP="004170D2">
      <w:pPr>
        <w:spacing w:line="240" w:lineRule="auto"/>
        <w:jc w:val="both"/>
        <w:rPr>
          <w:rFonts w:ascii="Calibri" w:eastAsia="Calibri" w:hAnsi="Calibri" w:cs="Calibri"/>
        </w:rPr>
      </w:pPr>
      <w:r w:rsidRPr="004170D2">
        <w:rPr>
          <w:rFonts w:ascii="Calibri" w:eastAsia="Calibri" w:hAnsi="Calibri" w:cs="Calibri"/>
        </w:rPr>
        <w:t>The Mount Vernon Ladies’ Association founded the George Washington Leadership Institute in 2013 to examine and teach about the leadership qualities of America’s first president. Learning from failure and mentorship, George Washington became one of the premier leaders of the young United States.</w:t>
      </w:r>
    </w:p>
    <w:p w14:paraId="1BF2A16A" w14:textId="77777777" w:rsidR="004170D2" w:rsidRPr="004170D2" w:rsidRDefault="004170D2" w:rsidP="004170D2">
      <w:pPr>
        <w:spacing w:line="240" w:lineRule="auto"/>
        <w:jc w:val="both"/>
        <w:rPr>
          <w:rFonts w:ascii="Calibri" w:eastAsia="Calibri" w:hAnsi="Calibri" w:cs="Calibri"/>
        </w:rPr>
      </w:pPr>
    </w:p>
    <w:p w14:paraId="343991B4" w14:textId="4627130F" w:rsidR="004170D2" w:rsidRDefault="004170D2" w:rsidP="004170D2">
      <w:pPr>
        <w:spacing w:line="240" w:lineRule="auto"/>
        <w:jc w:val="both"/>
        <w:rPr>
          <w:rFonts w:ascii="Calibri" w:eastAsia="Calibri" w:hAnsi="Calibri" w:cs="Calibri"/>
        </w:rPr>
      </w:pPr>
      <w:r w:rsidRPr="004170D2">
        <w:rPr>
          <w:rFonts w:ascii="Calibri" w:eastAsia="Calibri" w:hAnsi="Calibri" w:cs="Calibri"/>
        </w:rPr>
        <w:t>His commitment to execution, focus on strategic vision, and emphasis on organizational character are still important lessons for 21st century leaders to learn from and reflect on.</w:t>
      </w:r>
    </w:p>
    <w:p w14:paraId="31311A70" w14:textId="77777777" w:rsidR="007264DF" w:rsidRDefault="007264DF" w:rsidP="006A5383">
      <w:pPr>
        <w:pStyle w:val="NormalWeb"/>
        <w:spacing w:before="0" w:beforeAutospacing="0" w:after="0" w:afterAutospacing="0"/>
        <w:rPr>
          <w:rStyle w:val="Strong"/>
          <w:rFonts w:asciiTheme="majorHAnsi" w:hAnsiTheme="majorHAnsi" w:cstheme="majorHAnsi"/>
          <w:sz w:val="22"/>
          <w:szCs w:val="22"/>
        </w:rPr>
      </w:pPr>
    </w:p>
    <w:p w14:paraId="5C55DADC" w14:textId="5CC29DEB" w:rsidR="006A5383" w:rsidRPr="0052231D" w:rsidRDefault="006A5383" w:rsidP="006A5383">
      <w:pPr>
        <w:pStyle w:val="NormalWeb"/>
        <w:spacing w:before="0" w:beforeAutospacing="0" w:after="0" w:afterAutospacing="0"/>
        <w:rPr>
          <w:rFonts w:asciiTheme="majorHAnsi" w:hAnsiTheme="majorHAnsi" w:cstheme="majorHAnsi"/>
          <w:sz w:val="22"/>
          <w:szCs w:val="22"/>
        </w:rPr>
      </w:pPr>
      <w:r w:rsidRPr="0052231D">
        <w:rPr>
          <w:rStyle w:val="Strong"/>
          <w:rFonts w:asciiTheme="majorHAnsi" w:hAnsiTheme="majorHAnsi" w:cstheme="majorHAnsi"/>
          <w:sz w:val="22"/>
          <w:szCs w:val="22"/>
        </w:rPr>
        <w:t>About Sea Cloud Cruises</w:t>
      </w:r>
    </w:p>
    <w:p w14:paraId="3383A4CB" w14:textId="223A6232" w:rsidR="006A5383" w:rsidRDefault="006A5383" w:rsidP="006A5383">
      <w:pPr>
        <w:spacing w:line="240" w:lineRule="auto"/>
        <w:jc w:val="both"/>
        <w:rPr>
          <w:rFonts w:asciiTheme="majorHAnsi" w:hAnsiTheme="majorHAnsi" w:cstheme="majorHAnsi"/>
          <w:color w:val="002B65"/>
        </w:rPr>
      </w:pPr>
      <w:r w:rsidRPr="0052231D">
        <w:rPr>
          <w:rFonts w:asciiTheme="majorHAnsi" w:hAnsiTheme="majorHAnsi" w:cstheme="majorHAnsi"/>
        </w:rPr>
        <w:t xml:space="preserve">Since 1979, Sea Cloud Cruises has been one of the world's </w:t>
      </w:r>
      <w:r w:rsidR="004C68FB">
        <w:rPr>
          <w:rFonts w:asciiTheme="majorHAnsi" w:hAnsiTheme="majorHAnsi" w:cstheme="majorHAnsi"/>
        </w:rPr>
        <w:t>most storied</w:t>
      </w:r>
      <w:r w:rsidRPr="0052231D">
        <w:rPr>
          <w:rFonts w:asciiTheme="majorHAnsi" w:hAnsiTheme="majorHAnsi" w:cstheme="majorHAnsi"/>
        </w:rPr>
        <w:t xml:space="preserve"> names in cruise travel. The 90-year-old four-masted </w:t>
      </w:r>
      <w:r w:rsidR="0052231D">
        <w:rPr>
          <w:rFonts w:asciiTheme="majorHAnsi" w:hAnsiTheme="majorHAnsi" w:cstheme="majorHAnsi"/>
          <w:i/>
          <w:iCs/>
        </w:rPr>
        <w:t>Sea Cloud</w:t>
      </w:r>
      <w:r w:rsidRPr="0052231D">
        <w:rPr>
          <w:rFonts w:asciiTheme="majorHAnsi" w:hAnsiTheme="majorHAnsi" w:cstheme="majorHAnsi"/>
        </w:rPr>
        <w:t>, her younger sister</w:t>
      </w:r>
      <w:r w:rsidR="0052231D">
        <w:rPr>
          <w:rFonts w:asciiTheme="majorHAnsi" w:hAnsiTheme="majorHAnsi" w:cstheme="majorHAnsi"/>
        </w:rPr>
        <w:t xml:space="preserve"> </w:t>
      </w:r>
      <w:r w:rsidR="0052231D">
        <w:rPr>
          <w:rFonts w:asciiTheme="majorHAnsi" w:hAnsiTheme="majorHAnsi" w:cstheme="majorHAnsi"/>
          <w:i/>
          <w:iCs/>
        </w:rPr>
        <w:t>Sea Cloud II</w:t>
      </w:r>
      <w:r w:rsidRPr="0052231D">
        <w:rPr>
          <w:rFonts w:asciiTheme="majorHAnsi" w:hAnsiTheme="majorHAnsi" w:cstheme="majorHAnsi"/>
        </w:rPr>
        <w:t>, and</w:t>
      </w:r>
      <w:r w:rsidR="0052231D">
        <w:rPr>
          <w:rFonts w:asciiTheme="majorHAnsi" w:hAnsiTheme="majorHAnsi" w:cstheme="majorHAnsi"/>
        </w:rPr>
        <w:t xml:space="preserve"> </w:t>
      </w:r>
      <w:proofErr w:type="gramStart"/>
      <w:r w:rsidRPr="0052231D">
        <w:rPr>
          <w:rFonts w:asciiTheme="majorHAnsi" w:hAnsiTheme="majorHAnsi" w:cstheme="majorHAnsi"/>
        </w:rPr>
        <w:t>new</w:t>
      </w:r>
      <w:proofErr w:type="gramEnd"/>
      <w:r w:rsidR="0052231D">
        <w:rPr>
          <w:rFonts w:asciiTheme="majorHAnsi" w:hAnsiTheme="majorHAnsi" w:cstheme="majorHAnsi"/>
        </w:rPr>
        <w:t xml:space="preserve"> </w:t>
      </w:r>
      <w:r w:rsidR="0052231D">
        <w:rPr>
          <w:rFonts w:asciiTheme="majorHAnsi" w:hAnsiTheme="majorHAnsi" w:cstheme="majorHAnsi"/>
          <w:i/>
          <w:iCs/>
        </w:rPr>
        <w:t>Sea Cloud Spirit</w:t>
      </w:r>
      <w:r w:rsidRPr="0052231D">
        <w:rPr>
          <w:rFonts w:asciiTheme="majorHAnsi" w:hAnsiTheme="majorHAnsi" w:cstheme="majorHAnsi"/>
        </w:rPr>
        <w:t xml:space="preserve"> combine the experience of traditional seamanship with the ambience and luxurious charm of classically elegant private yachts. Berlitz Cruise Guide regularly ranks </w:t>
      </w:r>
      <w:r w:rsidRPr="00805D14">
        <w:rPr>
          <w:rFonts w:asciiTheme="majorHAnsi" w:hAnsiTheme="majorHAnsi" w:cstheme="majorHAnsi"/>
          <w:i/>
          <w:iCs/>
        </w:rPr>
        <w:t>S</w:t>
      </w:r>
      <w:r w:rsidR="00805D14" w:rsidRPr="00805D14">
        <w:rPr>
          <w:rFonts w:asciiTheme="majorHAnsi" w:hAnsiTheme="majorHAnsi" w:cstheme="majorHAnsi"/>
          <w:i/>
          <w:iCs/>
        </w:rPr>
        <w:t>ea Cloud</w:t>
      </w:r>
      <w:r w:rsidRPr="0052231D">
        <w:rPr>
          <w:rFonts w:asciiTheme="majorHAnsi" w:hAnsiTheme="majorHAnsi" w:cstheme="majorHAnsi"/>
        </w:rPr>
        <w:t xml:space="preserve"> and </w:t>
      </w:r>
      <w:r w:rsidRPr="00805D14">
        <w:rPr>
          <w:rFonts w:asciiTheme="majorHAnsi" w:hAnsiTheme="majorHAnsi" w:cstheme="majorHAnsi"/>
          <w:i/>
          <w:iCs/>
        </w:rPr>
        <w:t>S</w:t>
      </w:r>
      <w:r w:rsidR="00805D14" w:rsidRPr="00805D14">
        <w:rPr>
          <w:rFonts w:asciiTheme="majorHAnsi" w:hAnsiTheme="majorHAnsi" w:cstheme="majorHAnsi"/>
          <w:i/>
          <w:iCs/>
        </w:rPr>
        <w:t>ea</w:t>
      </w:r>
      <w:r w:rsidRPr="00805D14">
        <w:rPr>
          <w:rFonts w:asciiTheme="majorHAnsi" w:hAnsiTheme="majorHAnsi" w:cstheme="majorHAnsi"/>
          <w:i/>
          <w:iCs/>
        </w:rPr>
        <w:t xml:space="preserve"> C</w:t>
      </w:r>
      <w:r w:rsidR="00805D14" w:rsidRPr="00805D14">
        <w:rPr>
          <w:rFonts w:asciiTheme="majorHAnsi" w:hAnsiTheme="majorHAnsi" w:cstheme="majorHAnsi"/>
          <w:i/>
          <w:iCs/>
        </w:rPr>
        <w:t>loud</w:t>
      </w:r>
      <w:r w:rsidRPr="00805D14">
        <w:rPr>
          <w:rFonts w:asciiTheme="majorHAnsi" w:hAnsiTheme="majorHAnsi" w:cstheme="majorHAnsi"/>
          <w:i/>
          <w:iCs/>
        </w:rPr>
        <w:t xml:space="preserve"> II</w:t>
      </w:r>
      <w:r w:rsidRPr="0052231D">
        <w:rPr>
          <w:rFonts w:asciiTheme="majorHAnsi" w:hAnsiTheme="majorHAnsi" w:cstheme="majorHAnsi"/>
        </w:rPr>
        <w:t xml:space="preserve"> among the top five cruise ships in the world. For more information, visit </w:t>
      </w:r>
      <w:hyperlink r:id="rId18" w:history="1">
        <w:r w:rsidRPr="0052231D">
          <w:rPr>
            <w:rStyle w:val="Hyperlink"/>
            <w:rFonts w:asciiTheme="majorHAnsi" w:hAnsiTheme="majorHAnsi" w:cstheme="majorHAnsi"/>
          </w:rPr>
          <w:t>www.seacloud.com</w:t>
        </w:r>
      </w:hyperlink>
      <w:r w:rsidRPr="0052231D">
        <w:rPr>
          <w:rFonts w:asciiTheme="majorHAnsi" w:hAnsiTheme="majorHAnsi" w:cstheme="majorHAnsi"/>
          <w:color w:val="002B65"/>
        </w:rPr>
        <w:t>.</w:t>
      </w:r>
    </w:p>
    <w:p w14:paraId="0032175F" w14:textId="77777777" w:rsidR="007264DF" w:rsidRDefault="007264DF">
      <w:pPr>
        <w:spacing w:line="240" w:lineRule="auto"/>
        <w:jc w:val="both"/>
        <w:rPr>
          <w:rFonts w:ascii="Calibri" w:eastAsia="Calibri" w:hAnsi="Calibri" w:cs="Calibri"/>
        </w:rPr>
      </w:pPr>
    </w:p>
    <w:p w14:paraId="4A9C1071" w14:textId="66F79C47" w:rsidR="0052231D" w:rsidRDefault="0052231D">
      <w:pPr>
        <w:spacing w:line="240" w:lineRule="auto"/>
        <w:jc w:val="both"/>
        <w:rPr>
          <w:rFonts w:ascii="Calibri" w:eastAsia="Calibri" w:hAnsi="Calibri" w:cs="Calibri"/>
        </w:rPr>
      </w:pPr>
      <w:r>
        <w:rPr>
          <w:rFonts w:ascii="Calibri" w:eastAsia="Calibri" w:hAnsi="Calibri" w:cs="Calibri"/>
        </w:rPr>
        <w:t xml:space="preserve">Media Contact: </w:t>
      </w:r>
    </w:p>
    <w:p w14:paraId="11CB0A0A" w14:textId="57B15F26" w:rsidR="0052231D" w:rsidRDefault="0052231D">
      <w:pPr>
        <w:spacing w:line="240" w:lineRule="auto"/>
        <w:jc w:val="both"/>
        <w:rPr>
          <w:rFonts w:ascii="Calibri" w:eastAsia="Calibri" w:hAnsi="Calibri" w:cs="Calibri"/>
        </w:rPr>
      </w:pPr>
      <w:r>
        <w:rPr>
          <w:rFonts w:ascii="Calibri" w:eastAsia="Calibri" w:hAnsi="Calibri" w:cs="Calibri"/>
        </w:rPr>
        <w:t xml:space="preserve">Michael Hicks </w:t>
      </w:r>
    </w:p>
    <w:p w14:paraId="5F5367F2" w14:textId="799802D3" w:rsidR="0052231D" w:rsidRDefault="0052231D">
      <w:pPr>
        <w:spacing w:line="240" w:lineRule="auto"/>
        <w:jc w:val="both"/>
        <w:rPr>
          <w:rFonts w:ascii="Calibri" w:eastAsia="Calibri" w:hAnsi="Calibri" w:cs="Calibri"/>
        </w:rPr>
      </w:pPr>
      <w:r>
        <w:rPr>
          <w:rFonts w:ascii="Calibri" w:eastAsia="Calibri" w:hAnsi="Calibri" w:cs="Calibri"/>
        </w:rPr>
        <w:t>786-261-1448</w:t>
      </w:r>
    </w:p>
    <w:p w14:paraId="612C1340" w14:textId="55A6DE30" w:rsidR="008D2B40" w:rsidRDefault="00000000" w:rsidP="004B1801">
      <w:pPr>
        <w:spacing w:line="240" w:lineRule="auto"/>
        <w:jc w:val="both"/>
        <w:rPr>
          <w:rFonts w:ascii="Calibri" w:eastAsia="Calibri" w:hAnsi="Calibri" w:cs="Calibri"/>
          <w:color w:val="303030"/>
        </w:rPr>
      </w:pPr>
      <w:hyperlink r:id="rId19" w:history="1">
        <w:r w:rsidR="0052231D" w:rsidRPr="00C836B0">
          <w:rPr>
            <w:rStyle w:val="Hyperlink"/>
            <w:rFonts w:ascii="Calibri" w:eastAsia="Calibri" w:hAnsi="Calibri" w:cs="Calibri"/>
          </w:rPr>
          <w:t>Michael.hickspr@gmail.com</w:t>
        </w:r>
      </w:hyperlink>
      <w:r w:rsidR="0052231D">
        <w:rPr>
          <w:rFonts w:ascii="Calibri" w:eastAsia="Calibri" w:hAnsi="Calibri" w:cs="Calibri"/>
        </w:rPr>
        <w:t xml:space="preserve"> </w:t>
      </w:r>
    </w:p>
    <w:sectPr w:rsidR="008D2B40">
      <w:headerReference w:type="default" r:id="rId20"/>
      <w:headerReference w:type="first" r:id="rId21"/>
      <w:foot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548A3" w14:textId="77777777" w:rsidR="005C60EF" w:rsidRDefault="005C60EF">
      <w:pPr>
        <w:spacing w:line="240" w:lineRule="auto"/>
      </w:pPr>
      <w:r>
        <w:separator/>
      </w:r>
    </w:p>
  </w:endnote>
  <w:endnote w:type="continuationSeparator" w:id="0">
    <w:p w14:paraId="5BFAA65D" w14:textId="77777777" w:rsidR="005C60EF" w:rsidRDefault="005C60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548A" w14:textId="77777777" w:rsidR="008D2B40" w:rsidRDefault="008D2B40">
    <w:pPr>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FE384" w14:textId="77777777" w:rsidR="005C60EF" w:rsidRDefault="005C60EF">
      <w:pPr>
        <w:spacing w:line="240" w:lineRule="auto"/>
      </w:pPr>
      <w:r>
        <w:separator/>
      </w:r>
    </w:p>
  </w:footnote>
  <w:footnote w:type="continuationSeparator" w:id="0">
    <w:p w14:paraId="1F29A6BC" w14:textId="77777777" w:rsidR="005C60EF" w:rsidRDefault="005C60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D4F6" w14:textId="77777777" w:rsidR="008D2B40" w:rsidRDefault="008D2B40">
    <w:pPr>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1675" w14:textId="1B12F807" w:rsidR="008D2B40" w:rsidRDefault="00A13CBC" w:rsidP="007C157F">
    <w:pPr>
      <w:tabs>
        <w:tab w:val="center" w:pos="4680"/>
        <w:tab w:val="left" w:pos="7420"/>
        <w:tab w:val="right" w:pos="9360"/>
      </w:tabs>
      <w:spacing w:line="240" w:lineRule="auto"/>
    </w:pPr>
    <w:r w:rsidRPr="00A13CBC">
      <w:rPr>
        <w:noProof/>
      </w:rPr>
      <w:drawing>
        <wp:inline distT="0" distB="0" distL="0" distR="0" wp14:anchorId="4AEB37EF" wp14:editId="20F30477">
          <wp:extent cx="1531620" cy="907680"/>
          <wp:effectExtent l="0" t="0" r="0" b="6985"/>
          <wp:docPr id="683126167" name="Picture 1" descr="A logo of a cruise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26167" name="Picture 1" descr="A logo of a cruise ship&#10;&#10;Description automatically generated"/>
                  <pic:cNvPicPr/>
                </pic:nvPicPr>
                <pic:blipFill>
                  <a:blip r:embed="rId1"/>
                  <a:stretch>
                    <a:fillRect/>
                  </a:stretch>
                </pic:blipFill>
                <pic:spPr>
                  <a:xfrm>
                    <a:off x="0" y="0"/>
                    <a:ext cx="1569177" cy="929937"/>
                  </a:xfrm>
                  <a:prstGeom prst="rect">
                    <a:avLst/>
                  </a:prstGeom>
                </pic:spPr>
              </pic:pic>
            </a:graphicData>
          </a:graphic>
        </wp:inline>
      </w:drawing>
    </w:r>
    <w:r w:rsidR="007C157F">
      <w:tab/>
    </w:r>
    <w:r w:rsidR="007C157F">
      <w:rPr>
        <w:noProof/>
      </w:rPr>
      <w:t xml:space="preserve">         </w:t>
    </w:r>
    <w:r w:rsidR="007C157F">
      <w:rPr>
        <w:noProof/>
      </w:rPr>
      <w:drawing>
        <wp:inline distT="0" distB="0" distL="0" distR="0" wp14:anchorId="685BC83A" wp14:editId="02BFA608">
          <wp:extent cx="3886200" cy="906780"/>
          <wp:effectExtent l="0" t="0" r="0" b="7620"/>
          <wp:docPr id="808350692" name="Picture 3" descr="A blue and white sign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50692" name="Picture 3" descr="A blue and white sign with a sta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004931" cy="9344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B40"/>
    <w:rsid w:val="00015AB5"/>
    <w:rsid w:val="000176AC"/>
    <w:rsid w:val="00033AC4"/>
    <w:rsid w:val="00034274"/>
    <w:rsid w:val="00034A7A"/>
    <w:rsid w:val="000366E1"/>
    <w:rsid w:val="00061558"/>
    <w:rsid w:val="00071175"/>
    <w:rsid w:val="00090DBF"/>
    <w:rsid w:val="000E1506"/>
    <w:rsid w:val="000F4AE4"/>
    <w:rsid w:val="000F7487"/>
    <w:rsid w:val="00120CF1"/>
    <w:rsid w:val="00122AC3"/>
    <w:rsid w:val="0012428F"/>
    <w:rsid w:val="001446FC"/>
    <w:rsid w:val="0014532A"/>
    <w:rsid w:val="0015137F"/>
    <w:rsid w:val="001620B5"/>
    <w:rsid w:val="001650BA"/>
    <w:rsid w:val="00173B54"/>
    <w:rsid w:val="00174131"/>
    <w:rsid w:val="00177641"/>
    <w:rsid w:val="0018555D"/>
    <w:rsid w:val="001A224C"/>
    <w:rsid w:val="001F590D"/>
    <w:rsid w:val="00220203"/>
    <w:rsid w:val="002375B5"/>
    <w:rsid w:val="002503C8"/>
    <w:rsid w:val="00264F26"/>
    <w:rsid w:val="00266695"/>
    <w:rsid w:val="0027765B"/>
    <w:rsid w:val="00295B9E"/>
    <w:rsid w:val="002A46D1"/>
    <w:rsid w:val="002A4A42"/>
    <w:rsid w:val="002B3B2D"/>
    <w:rsid w:val="002D26C4"/>
    <w:rsid w:val="002E67FA"/>
    <w:rsid w:val="00382489"/>
    <w:rsid w:val="0038333D"/>
    <w:rsid w:val="003A6D11"/>
    <w:rsid w:val="003C08A3"/>
    <w:rsid w:val="003E0E48"/>
    <w:rsid w:val="004074B6"/>
    <w:rsid w:val="004117AE"/>
    <w:rsid w:val="004170D2"/>
    <w:rsid w:val="0044722B"/>
    <w:rsid w:val="004508DD"/>
    <w:rsid w:val="00460C5F"/>
    <w:rsid w:val="004610F1"/>
    <w:rsid w:val="00491685"/>
    <w:rsid w:val="00494285"/>
    <w:rsid w:val="004A4AAC"/>
    <w:rsid w:val="004B1801"/>
    <w:rsid w:val="004B48FF"/>
    <w:rsid w:val="004C37F4"/>
    <w:rsid w:val="004C50E5"/>
    <w:rsid w:val="004C68FB"/>
    <w:rsid w:val="005066E4"/>
    <w:rsid w:val="0052231D"/>
    <w:rsid w:val="00530FE2"/>
    <w:rsid w:val="00551F22"/>
    <w:rsid w:val="00590C14"/>
    <w:rsid w:val="005A36D2"/>
    <w:rsid w:val="005C5065"/>
    <w:rsid w:val="005C60EF"/>
    <w:rsid w:val="005E0A2E"/>
    <w:rsid w:val="005E4126"/>
    <w:rsid w:val="0061267D"/>
    <w:rsid w:val="00613838"/>
    <w:rsid w:val="00630A00"/>
    <w:rsid w:val="0064247C"/>
    <w:rsid w:val="00645B20"/>
    <w:rsid w:val="006534D1"/>
    <w:rsid w:val="00654F6F"/>
    <w:rsid w:val="00670A4F"/>
    <w:rsid w:val="0067144E"/>
    <w:rsid w:val="00684D74"/>
    <w:rsid w:val="006866AE"/>
    <w:rsid w:val="006879F9"/>
    <w:rsid w:val="006A01E1"/>
    <w:rsid w:val="006A5383"/>
    <w:rsid w:val="006B0066"/>
    <w:rsid w:val="006E6BB2"/>
    <w:rsid w:val="006E6D90"/>
    <w:rsid w:val="006F31F4"/>
    <w:rsid w:val="006F6C43"/>
    <w:rsid w:val="00707752"/>
    <w:rsid w:val="00723453"/>
    <w:rsid w:val="007264DF"/>
    <w:rsid w:val="00754F8F"/>
    <w:rsid w:val="007651CC"/>
    <w:rsid w:val="00773C82"/>
    <w:rsid w:val="007C157F"/>
    <w:rsid w:val="007E74AE"/>
    <w:rsid w:val="00801475"/>
    <w:rsid w:val="00805D14"/>
    <w:rsid w:val="00812670"/>
    <w:rsid w:val="00812FEC"/>
    <w:rsid w:val="00824579"/>
    <w:rsid w:val="00827EA5"/>
    <w:rsid w:val="00830BEF"/>
    <w:rsid w:val="0088287A"/>
    <w:rsid w:val="00893B75"/>
    <w:rsid w:val="008D2B40"/>
    <w:rsid w:val="008D3287"/>
    <w:rsid w:val="008D6616"/>
    <w:rsid w:val="008D6E3F"/>
    <w:rsid w:val="008E3563"/>
    <w:rsid w:val="008F0650"/>
    <w:rsid w:val="008F40F9"/>
    <w:rsid w:val="00905BC5"/>
    <w:rsid w:val="00922C9D"/>
    <w:rsid w:val="009331F6"/>
    <w:rsid w:val="00983D5A"/>
    <w:rsid w:val="00994D00"/>
    <w:rsid w:val="009A7553"/>
    <w:rsid w:val="009D6062"/>
    <w:rsid w:val="009F7C5D"/>
    <w:rsid w:val="00A07DCA"/>
    <w:rsid w:val="00A110F7"/>
    <w:rsid w:val="00A12E12"/>
    <w:rsid w:val="00A13CBC"/>
    <w:rsid w:val="00A2132A"/>
    <w:rsid w:val="00A25312"/>
    <w:rsid w:val="00A600B0"/>
    <w:rsid w:val="00A61236"/>
    <w:rsid w:val="00A80C59"/>
    <w:rsid w:val="00A87F45"/>
    <w:rsid w:val="00AB20B4"/>
    <w:rsid w:val="00AC5C78"/>
    <w:rsid w:val="00AC65A7"/>
    <w:rsid w:val="00AE251B"/>
    <w:rsid w:val="00AF6B26"/>
    <w:rsid w:val="00B26396"/>
    <w:rsid w:val="00B35915"/>
    <w:rsid w:val="00B3702B"/>
    <w:rsid w:val="00B46A36"/>
    <w:rsid w:val="00B52E7E"/>
    <w:rsid w:val="00B641D8"/>
    <w:rsid w:val="00B8029A"/>
    <w:rsid w:val="00B82F97"/>
    <w:rsid w:val="00B95229"/>
    <w:rsid w:val="00BC55B5"/>
    <w:rsid w:val="00BE5350"/>
    <w:rsid w:val="00BF0433"/>
    <w:rsid w:val="00BF4E6C"/>
    <w:rsid w:val="00C21F5B"/>
    <w:rsid w:val="00C258A4"/>
    <w:rsid w:val="00C27869"/>
    <w:rsid w:val="00C31FE4"/>
    <w:rsid w:val="00C33216"/>
    <w:rsid w:val="00C4323F"/>
    <w:rsid w:val="00C66B29"/>
    <w:rsid w:val="00C76959"/>
    <w:rsid w:val="00C76BB8"/>
    <w:rsid w:val="00C90E1A"/>
    <w:rsid w:val="00C93636"/>
    <w:rsid w:val="00C96B6E"/>
    <w:rsid w:val="00C97A11"/>
    <w:rsid w:val="00CA2012"/>
    <w:rsid w:val="00CA7EA0"/>
    <w:rsid w:val="00CB23C6"/>
    <w:rsid w:val="00CE013A"/>
    <w:rsid w:val="00CE057C"/>
    <w:rsid w:val="00CE44B7"/>
    <w:rsid w:val="00CE6BE3"/>
    <w:rsid w:val="00D13191"/>
    <w:rsid w:val="00D34276"/>
    <w:rsid w:val="00D535BE"/>
    <w:rsid w:val="00DA6129"/>
    <w:rsid w:val="00DA78ED"/>
    <w:rsid w:val="00DB287F"/>
    <w:rsid w:val="00DC229E"/>
    <w:rsid w:val="00DC3187"/>
    <w:rsid w:val="00DC5122"/>
    <w:rsid w:val="00DE2C84"/>
    <w:rsid w:val="00DF0D34"/>
    <w:rsid w:val="00DF3DBB"/>
    <w:rsid w:val="00E075F0"/>
    <w:rsid w:val="00E14ACC"/>
    <w:rsid w:val="00E2207D"/>
    <w:rsid w:val="00E33811"/>
    <w:rsid w:val="00E433A5"/>
    <w:rsid w:val="00E437F9"/>
    <w:rsid w:val="00E5450C"/>
    <w:rsid w:val="00E5726B"/>
    <w:rsid w:val="00E64D86"/>
    <w:rsid w:val="00E700B2"/>
    <w:rsid w:val="00E715E4"/>
    <w:rsid w:val="00E83044"/>
    <w:rsid w:val="00EA076C"/>
    <w:rsid w:val="00EB2AFB"/>
    <w:rsid w:val="00EC3F00"/>
    <w:rsid w:val="00EC6E78"/>
    <w:rsid w:val="00EE02DF"/>
    <w:rsid w:val="00EE3634"/>
    <w:rsid w:val="00F03386"/>
    <w:rsid w:val="00F06E50"/>
    <w:rsid w:val="00F131F9"/>
    <w:rsid w:val="00F13993"/>
    <w:rsid w:val="00F13BC4"/>
    <w:rsid w:val="00F15A1D"/>
    <w:rsid w:val="00F20EA5"/>
    <w:rsid w:val="00F276D9"/>
    <w:rsid w:val="00F31556"/>
    <w:rsid w:val="00F3589F"/>
    <w:rsid w:val="00F65282"/>
    <w:rsid w:val="00F84E81"/>
    <w:rsid w:val="00F87899"/>
    <w:rsid w:val="00F93718"/>
    <w:rsid w:val="00FA2D40"/>
    <w:rsid w:val="00FA4919"/>
    <w:rsid w:val="00FA5404"/>
    <w:rsid w:val="00FB340B"/>
    <w:rsid w:val="00FD4B35"/>
    <w:rsid w:val="00FD745C"/>
    <w:rsid w:val="00FF4B93"/>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A40EA"/>
  <w15:docId w15:val="{C580D9C1-972F-41DE-AA06-3C6B3C79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F6C43"/>
    <w:pPr>
      <w:tabs>
        <w:tab w:val="center" w:pos="4680"/>
        <w:tab w:val="right" w:pos="9360"/>
      </w:tabs>
      <w:spacing w:line="240" w:lineRule="auto"/>
    </w:pPr>
  </w:style>
  <w:style w:type="character" w:customStyle="1" w:styleId="HeaderChar">
    <w:name w:val="Header Char"/>
    <w:basedOn w:val="DefaultParagraphFont"/>
    <w:link w:val="Header"/>
    <w:uiPriority w:val="99"/>
    <w:rsid w:val="006F6C43"/>
  </w:style>
  <w:style w:type="paragraph" w:styleId="Footer">
    <w:name w:val="footer"/>
    <w:basedOn w:val="Normal"/>
    <w:link w:val="FooterChar"/>
    <w:uiPriority w:val="99"/>
    <w:unhideWhenUsed/>
    <w:rsid w:val="006F6C43"/>
    <w:pPr>
      <w:tabs>
        <w:tab w:val="center" w:pos="4680"/>
        <w:tab w:val="right" w:pos="9360"/>
      </w:tabs>
      <w:spacing w:line="240" w:lineRule="auto"/>
    </w:pPr>
  </w:style>
  <w:style w:type="character" w:customStyle="1" w:styleId="FooterChar">
    <w:name w:val="Footer Char"/>
    <w:basedOn w:val="DefaultParagraphFont"/>
    <w:link w:val="Footer"/>
    <w:uiPriority w:val="99"/>
    <w:rsid w:val="006F6C43"/>
  </w:style>
  <w:style w:type="paragraph" w:customStyle="1" w:styleId="Subtitle1">
    <w:name w:val="Subtitle1"/>
    <w:basedOn w:val="Normal"/>
    <w:rsid w:val="004942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xn-location">
    <w:name w:val="xn-location"/>
    <w:basedOn w:val="DefaultParagraphFont"/>
    <w:rsid w:val="00494285"/>
  </w:style>
  <w:style w:type="character" w:customStyle="1" w:styleId="xn-person">
    <w:name w:val="xn-person"/>
    <w:basedOn w:val="DefaultParagraphFont"/>
    <w:rsid w:val="00494285"/>
  </w:style>
  <w:style w:type="character" w:styleId="Hyperlink">
    <w:name w:val="Hyperlink"/>
    <w:basedOn w:val="DefaultParagraphFont"/>
    <w:uiPriority w:val="99"/>
    <w:unhideWhenUsed/>
    <w:rsid w:val="00494285"/>
    <w:rPr>
      <w:color w:val="0000FF" w:themeColor="hyperlink"/>
      <w:u w:val="single"/>
    </w:rPr>
  </w:style>
  <w:style w:type="character" w:styleId="UnresolvedMention">
    <w:name w:val="Unresolved Mention"/>
    <w:basedOn w:val="DefaultParagraphFont"/>
    <w:uiPriority w:val="99"/>
    <w:semiHidden/>
    <w:unhideWhenUsed/>
    <w:rsid w:val="00494285"/>
    <w:rPr>
      <w:color w:val="605E5C"/>
      <w:shd w:val="clear" w:color="auto" w:fill="E1DFDD"/>
    </w:rPr>
  </w:style>
  <w:style w:type="paragraph" w:styleId="NormalWeb">
    <w:name w:val="Normal (Web)"/>
    <w:basedOn w:val="Normal"/>
    <w:uiPriority w:val="99"/>
    <w:unhideWhenUsed/>
    <w:rsid w:val="000366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366E1"/>
    <w:rPr>
      <w:b/>
      <w:bCs/>
    </w:rPr>
  </w:style>
  <w:style w:type="character" w:styleId="FollowedHyperlink">
    <w:name w:val="FollowedHyperlink"/>
    <w:basedOn w:val="DefaultParagraphFont"/>
    <w:uiPriority w:val="99"/>
    <w:semiHidden/>
    <w:unhideWhenUsed/>
    <w:rsid w:val="007264DF"/>
    <w:rPr>
      <w:color w:val="800080" w:themeColor="followedHyperlink"/>
      <w:u w:val="single"/>
    </w:rPr>
  </w:style>
  <w:style w:type="character" w:customStyle="1" w:styleId="il">
    <w:name w:val="il"/>
    <w:basedOn w:val="DefaultParagraphFont"/>
    <w:rsid w:val="00642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8833">
      <w:bodyDiv w:val="1"/>
      <w:marLeft w:val="0"/>
      <w:marRight w:val="0"/>
      <w:marTop w:val="0"/>
      <w:marBottom w:val="0"/>
      <w:divBdr>
        <w:top w:val="none" w:sz="0" w:space="0" w:color="auto"/>
        <w:left w:val="none" w:sz="0" w:space="0" w:color="auto"/>
        <w:bottom w:val="none" w:sz="0" w:space="0" w:color="auto"/>
        <w:right w:val="none" w:sz="0" w:space="0" w:color="auto"/>
      </w:divBdr>
    </w:div>
    <w:div w:id="1125932375">
      <w:bodyDiv w:val="1"/>
      <w:marLeft w:val="0"/>
      <w:marRight w:val="0"/>
      <w:marTop w:val="0"/>
      <w:marBottom w:val="0"/>
      <w:divBdr>
        <w:top w:val="none" w:sz="0" w:space="0" w:color="auto"/>
        <w:left w:val="none" w:sz="0" w:space="0" w:color="auto"/>
        <w:bottom w:val="none" w:sz="0" w:space="0" w:color="auto"/>
        <w:right w:val="none" w:sz="0" w:space="0" w:color="auto"/>
      </w:divBdr>
    </w:div>
    <w:div w:id="1461805795">
      <w:bodyDiv w:val="1"/>
      <w:marLeft w:val="0"/>
      <w:marRight w:val="0"/>
      <w:marTop w:val="0"/>
      <w:marBottom w:val="0"/>
      <w:divBdr>
        <w:top w:val="none" w:sz="0" w:space="0" w:color="auto"/>
        <w:left w:val="none" w:sz="0" w:space="0" w:color="auto"/>
        <w:bottom w:val="none" w:sz="0" w:space="0" w:color="auto"/>
        <w:right w:val="none" w:sz="0" w:space="0" w:color="auto"/>
      </w:divBdr>
      <w:divsChild>
        <w:div w:id="1973242402">
          <w:marLeft w:val="0"/>
          <w:marRight w:val="0"/>
          <w:marTop w:val="0"/>
          <w:marBottom w:val="0"/>
          <w:divBdr>
            <w:top w:val="none" w:sz="0" w:space="0" w:color="auto"/>
            <w:left w:val="none" w:sz="0" w:space="0" w:color="auto"/>
            <w:bottom w:val="none" w:sz="0" w:space="0" w:color="auto"/>
            <w:right w:val="none" w:sz="0" w:space="0" w:color="auto"/>
          </w:divBdr>
        </w:div>
        <w:div w:id="6411566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ountvernon.org/" TargetMode="External"/><Relationship Id="rId18" Type="http://schemas.openxmlformats.org/officeDocument/2006/relationships/hyperlink" Target="http://www.seacloud.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eacloud.com/en/" TargetMode="External"/><Relationship Id="rId17" Type="http://schemas.openxmlformats.org/officeDocument/2006/relationships/hyperlink" Target="http://www.seacloud.com" TargetMode="External"/><Relationship Id="rId2" Type="http://schemas.openxmlformats.org/officeDocument/2006/relationships/customXml" Target="../customXml/item2.xml"/><Relationship Id="rId16" Type="http://schemas.openxmlformats.org/officeDocument/2006/relationships/hyperlink" Target="mailto:reservations@seacloud.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o/s3uiju21r92c0an0pxoex/h?rlkey=t9euej44dspw9hmikj7thse29&amp;dl=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acloud.com/en/cruises/lesser-antilles-and-grenadines-scii-2506/"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Michael.hickspr@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wleadershipinstitute.org/"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p/6wOBorFZin90GOMRB3Y4XOqg==">AMUW2mVNki8HMxXU7NAgCJPlMU0PpOEJvxxYM1zSd5Fv98JhegzkpnAY5nrWcxRcnYs6rpbBZHcFLRUomHYm9uXvCB26zizwDN067mlH4I5YPvq2csZeO4Q=</go:docsCustomData>
</go:gDocsCustomXmlDataStorage>
</file>

<file path=customXml/itemProps1.xml><?xml version="1.0" encoding="utf-8"?>
<ds:datastoreItem xmlns:ds="http://schemas.openxmlformats.org/officeDocument/2006/customXml" ds:itemID="{9CCCA3DA-F9C1-40F8-B29A-E8E4BC813D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772</Words>
  <Characters>4402</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Hicks</dc:creator>
  <cp:lastModifiedBy>Michael Hicks</cp:lastModifiedBy>
  <cp:revision>2</cp:revision>
  <cp:lastPrinted>2023-08-27T16:31:00Z</cp:lastPrinted>
  <dcterms:created xsi:type="dcterms:W3CDTF">2024-03-21T03:03:00Z</dcterms:created>
  <dcterms:modified xsi:type="dcterms:W3CDTF">2024-03-21T03:03:00Z</dcterms:modified>
</cp:coreProperties>
</file>